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B" w:rsidRDefault="00C424AB" w:rsidP="00C424AB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          №2</w:t>
      </w:r>
    </w:p>
    <w:p w:rsidR="00C424AB" w:rsidRDefault="00C424AB" w:rsidP="00C424AB">
      <w:pPr>
        <w:tabs>
          <w:tab w:val="left" w:pos="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проведения:</w:t>
      </w:r>
    </w:p>
    <w:p w:rsidR="00C424AB" w:rsidRDefault="00C424AB" w:rsidP="00C424AB">
      <w:pPr>
        <w:tabs>
          <w:tab w:val="left" w:pos="840"/>
        </w:tabs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22 апреля 2019г.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Присутствовало   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 по противодействию коррупции: </w:t>
      </w:r>
      <w:r>
        <w:rPr>
          <w:rFonts w:ascii="Times New Roman" w:hAnsi="Times New Roman" w:cs="Times New Roman"/>
          <w:sz w:val="24"/>
          <w:szCs w:val="24"/>
        </w:rPr>
        <w:t xml:space="preserve">Караваева Л. А. 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: Брагина Н.В.  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>: Кузнецова Н.А.,  Харина Е.А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Приглашённые: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Янченко О.А.- директор образовательного учреждения</w:t>
      </w:r>
    </w:p>
    <w:p w:rsidR="00C424AB" w:rsidRDefault="00C424AB" w:rsidP="00C424AB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Повестка:</w:t>
      </w:r>
    </w:p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7410"/>
        <w:gridCol w:w="1842"/>
      </w:tblGrid>
      <w:tr w:rsidR="00C424AB" w:rsidTr="00C424AB">
        <w:tc>
          <w:tcPr>
            <w:tcW w:w="7410" w:type="dxa"/>
            <w:hideMark/>
          </w:tcPr>
          <w:p w:rsidR="00C424AB" w:rsidRPr="00C424AB" w:rsidRDefault="00C424AB" w:rsidP="00E225B2">
            <w:pPr>
              <w:numPr>
                <w:ilvl w:val="0"/>
                <w:numId w:val="1"/>
              </w:numPr>
              <w:spacing w:after="0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О соблюдении «Коллективного договора»</w:t>
            </w:r>
          </w:p>
        </w:tc>
        <w:tc>
          <w:tcPr>
            <w:tcW w:w="1842" w:type="dxa"/>
            <w:hideMark/>
          </w:tcPr>
          <w:p w:rsidR="00C424AB" w:rsidRPr="00C424AB" w:rsidRDefault="00C4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Харина</w:t>
            </w:r>
          </w:p>
        </w:tc>
      </w:tr>
      <w:tr w:rsidR="00C424AB" w:rsidTr="00C424AB">
        <w:tc>
          <w:tcPr>
            <w:tcW w:w="7410" w:type="dxa"/>
            <w:hideMark/>
          </w:tcPr>
          <w:p w:rsidR="00C424AB" w:rsidRPr="00C424AB" w:rsidRDefault="00C424AB" w:rsidP="00E225B2">
            <w:pPr>
              <w:numPr>
                <w:ilvl w:val="0"/>
                <w:numId w:val="1"/>
              </w:numPr>
              <w:spacing w:after="0"/>
              <w:ind w:left="0" w:firstLine="4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 xml:space="preserve">  О коррупционных рисках</w:t>
            </w:r>
          </w:p>
        </w:tc>
        <w:tc>
          <w:tcPr>
            <w:tcW w:w="1842" w:type="dxa"/>
            <w:hideMark/>
          </w:tcPr>
          <w:p w:rsidR="00C424AB" w:rsidRPr="00C424AB" w:rsidRDefault="00C4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Л.А.Караваева</w:t>
            </w:r>
          </w:p>
        </w:tc>
      </w:tr>
      <w:tr w:rsidR="00C424AB" w:rsidTr="00C424AB">
        <w:tc>
          <w:tcPr>
            <w:tcW w:w="7410" w:type="dxa"/>
            <w:hideMark/>
          </w:tcPr>
          <w:p w:rsidR="00C424AB" w:rsidRPr="00C424AB" w:rsidRDefault="00C424AB">
            <w:pPr>
              <w:ind w:right="-108"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3. О рассмотрении должностных инструкций сотрудников на наличие в них стандартной антикоррупционной   информации</w:t>
            </w:r>
          </w:p>
        </w:tc>
        <w:tc>
          <w:tcPr>
            <w:tcW w:w="1842" w:type="dxa"/>
            <w:hideMark/>
          </w:tcPr>
          <w:p w:rsidR="00C424AB" w:rsidRPr="00C424AB" w:rsidRDefault="00C4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</w:p>
        </w:tc>
      </w:tr>
      <w:tr w:rsidR="00C424AB" w:rsidTr="00C424AB">
        <w:tc>
          <w:tcPr>
            <w:tcW w:w="7410" w:type="dxa"/>
            <w:hideMark/>
          </w:tcPr>
          <w:p w:rsidR="00C424AB" w:rsidRPr="00C424AB" w:rsidRDefault="00C424AB">
            <w:pPr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4.   О положении по премированию работников</w:t>
            </w:r>
          </w:p>
        </w:tc>
        <w:tc>
          <w:tcPr>
            <w:tcW w:w="1842" w:type="dxa"/>
            <w:hideMark/>
          </w:tcPr>
          <w:p w:rsidR="00C424AB" w:rsidRPr="00C424AB" w:rsidRDefault="00C4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4AB">
              <w:rPr>
                <w:rFonts w:ascii="Times New Roman" w:hAnsi="Times New Roman" w:cs="Times New Roman"/>
                <w:sz w:val="24"/>
                <w:szCs w:val="24"/>
              </w:rPr>
              <w:t>Е.А. Харина</w:t>
            </w:r>
          </w:p>
        </w:tc>
      </w:tr>
    </w:tbl>
    <w:p w:rsidR="00C424AB" w:rsidRDefault="00C424AB" w:rsidP="00C424AB">
      <w:pPr>
        <w:tabs>
          <w:tab w:val="left" w:pos="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проводила председатель комиссии Л.А. Караваева</w:t>
      </w:r>
    </w:p>
    <w:p w:rsidR="00CA638C" w:rsidRDefault="00CA638C" w:rsidP="00CA638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председателя профсоюзного комитета ОУ Е.А. Харину, которая сообщила, коллективный договор составлен на 2018-2021 год, принят на общем собрании трудового коллектива протокол № 4 от 23 апреля 2018 года, дополнительное соглашение к коллективному договору составлено и обсуждено на общем собрании трудового коллектива, протокол № 6 от 25.02.19 года, стороны заключили: </w:t>
      </w:r>
      <w:proofErr w:type="gramEnd"/>
    </w:p>
    <w:p w:rsidR="00CA638C" w:rsidRDefault="00CA638C" w:rsidP="00CA638C">
      <w:pPr>
        <w:pStyle w:val="a3"/>
        <w:numPr>
          <w:ilvl w:val="0"/>
          <w:numId w:val="13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8C">
        <w:rPr>
          <w:rFonts w:ascii="Times New Roman" w:hAnsi="Times New Roman" w:cs="Times New Roman"/>
          <w:sz w:val="24"/>
          <w:szCs w:val="24"/>
        </w:rPr>
        <w:t>Работники при прохождении диспансеризации в порядке, предусмотренном законодательством в сфере охраны здоровья, имеет право на освобождение от работы на один рабочий день один раз в три года с сохранением за ним места работы (должности) и среднего заработка. День предоставляется на основании письменного заявления, при этом день освобождения от работы согласовывается с работодателем. ( В связи с изменениями в Трудовом кодексе РФ с 01.01.19 вступила в силу статья 185.1.ТК РФ).</w:t>
      </w:r>
    </w:p>
    <w:p w:rsidR="00CA638C" w:rsidRDefault="00CA638C" w:rsidP="00CA638C">
      <w:pPr>
        <w:pStyle w:val="a3"/>
        <w:numPr>
          <w:ilvl w:val="0"/>
          <w:numId w:val="13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8C">
        <w:rPr>
          <w:rFonts w:ascii="Times New Roman" w:hAnsi="Times New Roman" w:cs="Times New Roman"/>
          <w:sz w:val="24"/>
          <w:szCs w:val="24"/>
        </w:rPr>
        <w:t>В разделе 4 «Рабочее время и время отдыха» п.4.17. изменить Работникам в случае смерти близких родственников (отец, мать, дети, му</w:t>
      </w:r>
      <w:proofErr w:type="gramStart"/>
      <w:r w:rsidRPr="00CA638C">
        <w:rPr>
          <w:rFonts w:ascii="Times New Roman" w:hAnsi="Times New Roman" w:cs="Times New Roman"/>
          <w:sz w:val="24"/>
          <w:szCs w:val="24"/>
        </w:rPr>
        <w:t>ж(</w:t>
      </w:r>
      <w:proofErr w:type="gramEnd"/>
      <w:r w:rsidRPr="00CA638C">
        <w:rPr>
          <w:rFonts w:ascii="Times New Roman" w:hAnsi="Times New Roman" w:cs="Times New Roman"/>
          <w:sz w:val="24"/>
          <w:szCs w:val="24"/>
        </w:rPr>
        <w:t>жена)) предоставляется до 5 дней без сохранения заработной платы.</w:t>
      </w:r>
    </w:p>
    <w:p w:rsidR="00CA638C" w:rsidRDefault="00CA638C" w:rsidP="00CA638C">
      <w:pPr>
        <w:pStyle w:val="a3"/>
        <w:numPr>
          <w:ilvl w:val="0"/>
          <w:numId w:val="13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8C">
        <w:rPr>
          <w:rFonts w:ascii="Times New Roman" w:hAnsi="Times New Roman" w:cs="Times New Roman"/>
          <w:sz w:val="24"/>
          <w:szCs w:val="24"/>
        </w:rPr>
        <w:t>В разделе 5 «Оплата труда» исключить п. 5.23</w:t>
      </w:r>
    </w:p>
    <w:p w:rsidR="00CA638C" w:rsidRDefault="00CA638C" w:rsidP="00CA638C">
      <w:pPr>
        <w:pStyle w:val="a3"/>
        <w:numPr>
          <w:ilvl w:val="0"/>
          <w:numId w:val="13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8C">
        <w:rPr>
          <w:rFonts w:ascii="Times New Roman" w:hAnsi="Times New Roman" w:cs="Times New Roman"/>
          <w:sz w:val="24"/>
          <w:szCs w:val="24"/>
        </w:rPr>
        <w:t>Раздел 7. «Социальные гарантии» добавить п. 7.6. В связи со смертью близких родственнико</w:t>
      </w:r>
      <w:proofErr w:type="gramStart"/>
      <w:r w:rsidRPr="00CA638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A638C">
        <w:rPr>
          <w:rFonts w:ascii="Times New Roman" w:hAnsi="Times New Roman" w:cs="Times New Roman"/>
          <w:sz w:val="24"/>
          <w:szCs w:val="24"/>
        </w:rPr>
        <w:t xml:space="preserve"> отец, мать, дети, муж,(жена)) сотруднику учреждения выплачивается единовременное пособие до 5(пяти) тысяч рублей в зависимости от финансовой возможности ОУ.</w:t>
      </w:r>
    </w:p>
    <w:p w:rsidR="00CA638C" w:rsidRPr="00CA638C" w:rsidRDefault="00CA638C" w:rsidP="00CA638C">
      <w:pPr>
        <w:pStyle w:val="a3"/>
        <w:numPr>
          <w:ilvl w:val="0"/>
          <w:numId w:val="13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38C">
        <w:rPr>
          <w:rFonts w:ascii="Times New Roman" w:hAnsi="Times New Roman" w:cs="Times New Roman"/>
          <w:sz w:val="24"/>
          <w:szCs w:val="24"/>
        </w:rPr>
        <w:t>Настоящее оглашение является неотъемлемой частью Коллективного договора.</w:t>
      </w:r>
    </w:p>
    <w:p w:rsidR="00CA638C" w:rsidRPr="00CA638C" w:rsidRDefault="00CA638C" w:rsidP="00CA638C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33D" w:rsidRDefault="00C424AB" w:rsidP="0097633D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4AB">
        <w:rPr>
          <w:rFonts w:ascii="Times New Roman" w:hAnsi="Times New Roman" w:cs="Times New Roman"/>
          <w:sz w:val="24"/>
          <w:szCs w:val="24"/>
        </w:rPr>
        <w:t>заслушали председат</w:t>
      </w:r>
      <w:r w:rsidR="0097633D">
        <w:rPr>
          <w:rFonts w:ascii="Times New Roman" w:hAnsi="Times New Roman" w:cs="Times New Roman"/>
          <w:sz w:val="24"/>
          <w:szCs w:val="24"/>
        </w:rPr>
        <w:t>ель комиссии по противодействию</w:t>
      </w:r>
    </w:p>
    <w:p w:rsidR="00CB1C9E" w:rsidRPr="00CB1C9E" w:rsidRDefault="00C424AB" w:rsidP="00CA638C">
      <w:pPr>
        <w:pStyle w:val="1"/>
        <w:shd w:val="clear" w:color="auto" w:fill="auto"/>
        <w:tabs>
          <w:tab w:val="left" w:pos="567"/>
        </w:tabs>
        <w:spacing w:line="360" w:lineRule="auto"/>
        <w:ind w:left="20" w:right="20" w:firstLine="0"/>
        <w:jc w:val="both"/>
        <w:rPr>
          <w:sz w:val="24"/>
          <w:szCs w:val="24"/>
        </w:rPr>
      </w:pPr>
      <w:r w:rsidRPr="00CB1C9E">
        <w:rPr>
          <w:sz w:val="24"/>
          <w:szCs w:val="24"/>
        </w:rPr>
        <w:t>коррупции  Л. А. Караваеву.</w:t>
      </w:r>
      <w:r w:rsidR="0097633D" w:rsidRPr="00CB1C9E">
        <w:rPr>
          <w:sz w:val="24"/>
          <w:szCs w:val="24"/>
        </w:rPr>
        <w:t xml:space="preserve"> Любовь Анатольевна напомнила</w:t>
      </w:r>
      <w:r w:rsidR="00CB1C9E" w:rsidRPr="00CB1C9E">
        <w:rPr>
          <w:sz w:val="24"/>
          <w:szCs w:val="24"/>
        </w:rPr>
        <w:t>, что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ОУ и рационально использовать ресурсы, направляемые на проведение работы по профилактике коррупции. Для этого были:</w:t>
      </w:r>
    </w:p>
    <w:p w:rsidR="00CA638C" w:rsidRDefault="00CB1C9E" w:rsidP="00CA638C">
      <w:pPr>
        <w:pStyle w:val="1"/>
        <w:numPr>
          <w:ilvl w:val="0"/>
          <w:numId w:val="14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4"/>
          <w:szCs w:val="24"/>
        </w:rPr>
      </w:pPr>
      <w:r w:rsidRPr="00CB1C9E">
        <w:rPr>
          <w:sz w:val="24"/>
          <w:szCs w:val="24"/>
        </w:rPr>
        <w:t>выделены «критические точки» - для каждого процесса и определены те элементы (</w:t>
      </w:r>
      <w:proofErr w:type="spellStart"/>
      <w:r w:rsidRPr="00CB1C9E">
        <w:rPr>
          <w:sz w:val="24"/>
          <w:szCs w:val="24"/>
        </w:rPr>
        <w:t>подпроцессы</w:t>
      </w:r>
      <w:proofErr w:type="spellEnd"/>
      <w:r w:rsidRPr="00CB1C9E">
        <w:rPr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CA638C" w:rsidRDefault="00CB1C9E" w:rsidP="00CA638C">
      <w:pPr>
        <w:pStyle w:val="1"/>
        <w:numPr>
          <w:ilvl w:val="0"/>
          <w:numId w:val="14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4"/>
          <w:szCs w:val="24"/>
        </w:rPr>
      </w:pPr>
      <w:r w:rsidRPr="00CA638C">
        <w:rPr>
          <w:sz w:val="24"/>
          <w:szCs w:val="24"/>
        </w:rPr>
        <w:t xml:space="preserve">для каждого </w:t>
      </w:r>
      <w:proofErr w:type="spellStart"/>
      <w:r w:rsidRPr="00CA638C">
        <w:rPr>
          <w:sz w:val="24"/>
          <w:szCs w:val="24"/>
        </w:rPr>
        <w:t>подпроцесса</w:t>
      </w:r>
      <w:proofErr w:type="spellEnd"/>
      <w:r w:rsidRPr="00CA638C">
        <w:rPr>
          <w:sz w:val="24"/>
          <w:szCs w:val="24"/>
        </w:rPr>
        <w:t>, реализация которого связана с коррупционным риском, составлено описание возможных коррупционных правонарушений.</w:t>
      </w:r>
    </w:p>
    <w:p w:rsidR="00CB1C9E" w:rsidRPr="00CA638C" w:rsidRDefault="00CB1C9E" w:rsidP="00CA638C">
      <w:pPr>
        <w:pStyle w:val="1"/>
        <w:numPr>
          <w:ilvl w:val="0"/>
          <w:numId w:val="14"/>
        </w:numPr>
        <w:shd w:val="clear" w:color="auto" w:fill="auto"/>
        <w:tabs>
          <w:tab w:val="left" w:pos="567"/>
        </w:tabs>
        <w:spacing w:line="360" w:lineRule="auto"/>
        <w:ind w:left="567" w:right="20"/>
        <w:jc w:val="both"/>
        <w:rPr>
          <w:sz w:val="24"/>
          <w:szCs w:val="24"/>
        </w:rPr>
      </w:pPr>
      <w:r w:rsidRPr="00CA638C">
        <w:rPr>
          <w:sz w:val="24"/>
          <w:szCs w:val="24"/>
        </w:rPr>
        <w:t>подготовлена «Карта коррупционных рисков ОУ» - сводное описание «критических точек» и возможных коррупционных правонарушений.</w:t>
      </w:r>
    </w:p>
    <w:p w:rsidR="00C424AB" w:rsidRPr="00CB1C9E" w:rsidRDefault="0097633D" w:rsidP="00776B76">
      <w:pPr>
        <w:pStyle w:val="1"/>
        <w:shd w:val="clear" w:color="auto" w:fill="auto"/>
        <w:spacing w:line="360" w:lineRule="auto"/>
        <w:ind w:left="20" w:right="20" w:firstLine="547"/>
        <w:jc w:val="both"/>
      </w:pPr>
      <w:r>
        <w:rPr>
          <w:sz w:val="24"/>
          <w:szCs w:val="24"/>
        </w:rPr>
        <w:t xml:space="preserve"> Напомнила </w:t>
      </w:r>
      <w:r w:rsidR="003F65D7">
        <w:rPr>
          <w:sz w:val="24"/>
          <w:szCs w:val="24"/>
        </w:rPr>
        <w:t>«</w:t>
      </w:r>
      <w:r>
        <w:rPr>
          <w:sz w:val="24"/>
          <w:szCs w:val="24"/>
        </w:rPr>
        <w:t>Кодекс профессиональной этики</w:t>
      </w:r>
      <w:r w:rsidR="003F65D7">
        <w:rPr>
          <w:sz w:val="24"/>
          <w:szCs w:val="24"/>
        </w:rPr>
        <w:t xml:space="preserve"> педагога»</w:t>
      </w:r>
      <w:r>
        <w:rPr>
          <w:sz w:val="24"/>
          <w:szCs w:val="24"/>
        </w:rPr>
        <w:t xml:space="preserve"> и </w:t>
      </w:r>
      <w:r w:rsidR="003F65D7">
        <w:rPr>
          <w:sz w:val="24"/>
          <w:szCs w:val="24"/>
        </w:rPr>
        <w:t>«О</w:t>
      </w:r>
      <w:r>
        <w:rPr>
          <w:sz w:val="24"/>
          <w:szCs w:val="24"/>
        </w:rPr>
        <w:t>бращение директора ОУ о нетерпимости коррупционных проявлений</w:t>
      </w:r>
      <w:r w:rsidR="003F65D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350D0" w:rsidRDefault="00C424AB" w:rsidP="00776B76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D0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E350D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350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350D0">
        <w:rPr>
          <w:rFonts w:ascii="Times New Roman" w:hAnsi="Times New Roman" w:cs="Times New Roman"/>
          <w:b/>
          <w:sz w:val="24"/>
          <w:szCs w:val="24"/>
        </w:rPr>
        <w:t xml:space="preserve">о третьему </w:t>
      </w:r>
      <w:r w:rsidRPr="00E350D0">
        <w:rPr>
          <w:rFonts w:ascii="Times New Roman" w:hAnsi="Times New Roman" w:cs="Times New Roman"/>
          <w:sz w:val="24"/>
          <w:szCs w:val="24"/>
        </w:rPr>
        <w:t xml:space="preserve">вопросу повестки дня заслушали </w:t>
      </w:r>
      <w:r w:rsidR="000F13A5" w:rsidRPr="00E350D0">
        <w:rPr>
          <w:rFonts w:ascii="Times New Roman" w:hAnsi="Times New Roman" w:cs="Times New Roman"/>
          <w:sz w:val="24"/>
          <w:szCs w:val="24"/>
        </w:rPr>
        <w:t>директора ОУ О. А.</w:t>
      </w:r>
      <w:r w:rsidR="00E350D0" w:rsidRPr="00E350D0">
        <w:rPr>
          <w:rFonts w:ascii="Times New Roman" w:hAnsi="Times New Roman" w:cs="Times New Roman"/>
          <w:sz w:val="24"/>
          <w:szCs w:val="24"/>
        </w:rPr>
        <w:t xml:space="preserve"> Янченко.</w:t>
      </w:r>
    </w:p>
    <w:p w:rsidR="00E350D0" w:rsidRPr="00E350D0" w:rsidRDefault="00E350D0" w:rsidP="00E350D0">
      <w:pPr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3A5" w:rsidRPr="00E350D0">
        <w:rPr>
          <w:rFonts w:ascii="Times New Roman" w:hAnsi="Times New Roman" w:cs="Times New Roman"/>
          <w:sz w:val="24"/>
          <w:szCs w:val="24"/>
        </w:rPr>
        <w:t>Оксана Александровна дала объяснение</w:t>
      </w:r>
      <w:r w:rsidR="00A75334" w:rsidRPr="00E350D0">
        <w:rPr>
          <w:rFonts w:ascii="Times New Roman" w:hAnsi="Times New Roman" w:cs="Times New Roman"/>
          <w:sz w:val="24"/>
          <w:szCs w:val="24"/>
        </w:rPr>
        <w:t xml:space="preserve">, что </w:t>
      </w:r>
      <w:r w:rsidR="000F13A5" w:rsidRPr="00E350D0">
        <w:rPr>
          <w:rFonts w:ascii="Times New Roman" w:hAnsi="Times New Roman" w:cs="Times New Roman"/>
          <w:sz w:val="24"/>
          <w:szCs w:val="24"/>
        </w:rPr>
        <w:t xml:space="preserve"> в должностных инструкций сотрудников </w:t>
      </w:r>
      <w:r w:rsidRPr="00E350D0">
        <w:rPr>
          <w:rFonts w:ascii="Times New Roman" w:hAnsi="Times New Roman" w:cs="Times New Roman"/>
          <w:sz w:val="24"/>
          <w:szCs w:val="24"/>
        </w:rPr>
        <w:t xml:space="preserve"> ОУ </w:t>
      </w:r>
      <w:r w:rsidR="000F13A5" w:rsidRPr="00E350D0">
        <w:rPr>
          <w:rFonts w:ascii="Times New Roman" w:hAnsi="Times New Roman" w:cs="Times New Roman"/>
          <w:sz w:val="24"/>
          <w:szCs w:val="24"/>
        </w:rPr>
        <w:t xml:space="preserve">нет стандартной антикоррупционной  </w:t>
      </w:r>
      <w:r w:rsidR="00F01CB4" w:rsidRPr="00E350D0">
        <w:rPr>
          <w:rFonts w:ascii="Times New Roman" w:hAnsi="Times New Roman" w:cs="Times New Roman"/>
          <w:sz w:val="24"/>
          <w:szCs w:val="24"/>
        </w:rPr>
        <w:t>при</w:t>
      </w:r>
      <w:r w:rsidR="000F13A5" w:rsidRPr="00E350D0">
        <w:rPr>
          <w:rFonts w:ascii="Times New Roman" w:hAnsi="Times New Roman" w:cs="Times New Roman"/>
          <w:sz w:val="24"/>
          <w:szCs w:val="24"/>
        </w:rPr>
        <w:t>писки</w:t>
      </w:r>
      <w:r>
        <w:rPr>
          <w:rFonts w:ascii="Times New Roman" w:hAnsi="Times New Roman" w:cs="Times New Roman"/>
          <w:sz w:val="24"/>
          <w:szCs w:val="24"/>
        </w:rPr>
        <w:t xml:space="preserve"> так как:</w:t>
      </w:r>
    </w:p>
    <w:p w:rsidR="00E350D0" w:rsidRDefault="00E350D0" w:rsidP="00776B7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законодательство РФ не предусматривает обязанность соблюдения хозяйствующими субъектами антикоррупционного законодательства при вступлении во взаимоотношения друг с другом путем включения каких-либо антикоррупционных оговорок в договор.</w:t>
      </w:r>
    </w:p>
    <w:p w:rsidR="00E350D0" w:rsidRPr="00E350D0" w:rsidRDefault="00E350D0" w:rsidP="00776B7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РФ не установлена обязанность включения каких-либо антикоррупционных оговорок в договор, как основание для возникновения, изменения и прекращения обязательств.</w:t>
      </w:r>
    </w:p>
    <w:p w:rsidR="00E350D0" w:rsidRPr="00E350D0" w:rsidRDefault="00E350D0" w:rsidP="00776B7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любые действия (бездействия) физическими и юридическими лицами должны совершаться (воздерживаться от их совершения) в соответствии с действующим законодательством, поэтому дополнительное указание на необходимость соблюдения очевидного факта уже установленного и закрепленного законом не требуется. Независимо от того будет включена антикоррупционная оговорка в договор или нет, хозяйствующие субъекты обязаны соблюдать законодательство о противодействии коррупции. Но при отсутствии антикоррупционной оговорки в договоре, хозяйствующие субъекты руководствуются только нормами права и несут ответственность перед государством, а при ее наличии </w:t>
      </w: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договоре хозяйствующие субъекты дополнительно к нормам права, должны будут руководствоваться условиями антикоррупционной оговорки и нести ответственность за ее нарушение друг перед другом.</w:t>
      </w:r>
    </w:p>
    <w:p w:rsidR="00E350D0" w:rsidRPr="00E350D0" w:rsidRDefault="00E350D0" w:rsidP="00776B7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наличия антикоррупционной оговорки в договоре, и последствий при наступлении указанных в ней событий, требует обязательного и четкого исполнения ее условий, так как она является одним из условий или частью договора.</w:t>
      </w:r>
    </w:p>
    <w:p w:rsidR="00E350D0" w:rsidRDefault="00E350D0" w:rsidP="00776B7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антикоррупционной оговорке ссылки на документ, например, на Методические рекомендации или иной документ, которым стороны обязаны руководствоваться с целью исполнения антикоррупционной оговорки, стороны будут обязаны руководствоваться этим документом в своей деятельности, так </w:t>
      </w:r>
      <w:proofErr w:type="gramStart"/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E3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подписав договор с наличием в нем такой антикоррупционной оговорки добровольно взяли на себя такое обязательство.</w:t>
      </w:r>
    </w:p>
    <w:p w:rsidR="00C424AB" w:rsidRPr="00E350D0" w:rsidRDefault="00E350D0" w:rsidP="00776B76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итоге, о наличии антикоррупционной оговорки в договоре: физические лица, имеющие статус индивидуального предпринимателя и не имеющие его, а также юридические лица должны соблюдать антикоррупционное законодательство, но прописывать антикоррупционную оговорку в договорах заключаемых друг с другом, не обязаны.</w:t>
      </w:r>
    </w:p>
    <w:p w:rsidR="00776B76" w:rsidRDefault="00C424AB" w:rsidP="00776B76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7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776B76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776B76">
        <w:rPr>
          <w:rFonts w:ascii="Times New Roman" w:hAnsi="Times New Roman" w:cs="Times New Roman"/>
          <w:sz w:val="24"/>
          <w:szCs w:val="24"/>
        </w:rPr>
        <w:t xml:space="preserve">о четвертому вопросу </w:t>
      </w:r>
      <w:r w:rsidR="00776B76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A75334" w:rsidRPr="00776B76">
        <w:rPr>
          <w:rFonts w:ascii="Times New Roman" w:hAnsi="Times New Roman" w:cs="Times New Roman"/>
          <w:sz w:val="24"/>
          <w:szCs w:val="24"/>
        </w:rPr>
        <w:t xml:space="preserve">председателя профсоюзного комитета Е.А. Харину. </w:t>
      </w:r>
    </w:p>
    <w:p w:rsidR="00776B76" w:rsidRDefault="00776B76" w:rsidP="00776B76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334" w:rsidRPr="00776B76">
        <w:rPr>
          <w:rFonts w:ascii="Times New Roman" w:hAnsi="Times New Roman" w:cs="Times New Roman"/>
          <w:sz w:val="24"/>
          <w:szCs w:val="24"/>
        </w:rPr>
        <w:t>Ел</w:t>
      </w:r>
      <w:r w:rsidR="00AC2F47" w:rsidRPr="00776B76">
        <w:rPr>
          <w:rFonts w:ascii="Times New Roman" w:hAnsi="Times New Roman" w:cs="Times New Roman"/>
          <w:sz w:val="24"/>
          <w:szCs w:val="24"/>
        </w:rPr>
        <w:t>е</w:t>
      </w:r>
      <w:r w:rsidR="00A75334" w:rsidRPr="00776B76">
        <w:rPr>
          <w:rFonts w:ascii="Times New Roman" w:hAnsi="Times New Roman" w:cs="Times New Roman"/>
          <w:sz w:val="24"/>
          <w:szCs w:val="24"/>
        </w:rPr>
        <w:t xml:space="preserve">на Александровна сообщила, что </w:t>
      </w:r>
      <w:r w:rsidR="0024416A">
        <w:rPr>
          <w:rFonts w:ascii="Times New Roman" w:hAnsi="Times New Roman" w:cs="Times New Roman"/>
          <w:sz w:val="24"/>
          <w:szCs w:val="24"/>
        </w:rPr>
        <w:t>в целях социальной защиты работников образовательного учреждения и поощрения их за достигнутые успехи, профессионализм и личный вклад в работу коллектива в пределах финансовых средств на оплату труда возможно премирование работников образовательного учреждения. Д</w:t>
      </w:r>
      <w:r w:rsidR="00AC2F47" w:rsidRPr="00776B76">
        <w:rPr>
          <w:rFonts w:ascii="Times New Roman" w:hAnsi="Times New Roman" w:cs="Times New Roman"/>
          <w:sz w:val="24"/>
          <w:szCs w:val="24"/>
        </w:rPr>
        <w:t>о 2018г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F47" w:rsidRPr="00776B76">
        <w:rPr>
          <w:rFonts w:ascii="Times New Roman" w:hAnsi="Times New Roman" w:cs="Times New Roman"/>
          <w:sz w:val="24"/>
          <w:szCs w:val="24"/>
        </w:rPr>
        <w:t xml:space="preserve"> </w:t>
      </w:r>
      <w:r w:rsidR="0024416A" w:rsidRPr="00776B76">
        <w:rPr>
          <w:rFonts w:ascii="Times New Roman" w:hAnsi="Times New Roman" w:cs="Times New Roman"/>
          <w:sz w:val="24"/>
          <w:szCs w:val="24"/>
        </w:rPr>
        <w:t>в образовательном учре</w:t>
      </w:r>
      <w:r w:rsidR="0024416A">
        <w:rPr>
          <w:rFonts w:ascii="Times New Roman" w:hAnsi="Times New Roman" w:cs="Times New Roman"/>
          <w:sz w:val="24"/>
          <w:szCs w:val="24"/>
        </w:rPr>
        <w:t>ждении</w:t>
      </w:r>
      <w:r w:rsidR="0024416A" w:rsidRPr="00776B76">
        <w:rPr>
          <w:rFonts w:ascii="Times New Roman" w:hAnsi="Times New Roman" w:cs="Times New Roman"/>
          <w:sz w:val="24"/>
          <w:szCs w:val="24"/>
        </w:rPr>
        <w:t xml:space="preserve"> </w:t>
      </w:r>
      <w:r w:rsidR="00AC2F47" w:rsidRPr="00776B76">
        <w:rPr>
          <w:rFonts w:ascii="Times New Roman" w:hAnsi="Times New Roman" w:cs="Times New Roman"/>
          <w:sz w:val="24"/>
          <w:szCs w:val="24"/>
        </w:rPr>
        <w:t xml:space="preserve">не было </w:t>
      </w:r>
      <w:r w:rsidR="0024416A">
        <w:rPr>
          <w:rFonts w:ascii="Times New Roman" w:hAnsi="Times New Roman" w:cs="Times New Roman"/>
          <w:sz w:val="24"/>
          <w:szCs w:val="24"/>
        </w:rPr>
        <w:t xml:space="preserve">отдельного </w:t>
      </w:r>
      <w:r w:rsidR="00AC2F47" w:rsidRPr="00776B76">
        <w:rPr>
          <w:rFonts w:ascii="Times New Roman" w:hAnsi="Times New Roman" w:cs="Times New Roman"/>
          <w:sz w:val="24"/>
          <w:szCs w:val="24"/>
        </w:rPr>
        <w:t>локального акта о премировании сотрудников. В 2018г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F47" w:rsidRPr="00776B76">
        <w:rPr>
          <w:rFonts w:ascii="Times New Roman" w:hAnsi="Times New Roman" w:cs="Times New Roman"/>
          <w:sz w:val="24"/>
          <w:szCs w:val="24"/>
        </w:rPr>
        <w:t xml:space="preserve"> по инициативе комиссии по стимулирующим выплатам разработано «Положение о премировании работников образовательного учреждения»</w:t>
      </w:r>
      <w:r w:rsidR="0024416A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AC2F47" w:rsidRPr="00776B76">
        <w:rPr>
          <w:rFonts w:ascii="Times New Roman" w:hAnsi="Times New Roman" w:cs="Times New Roman"/>
          <w:sz w:val="24"/>
          <w:szCs w:val="24"/>
        </w:rPr>
        <w:t>.</w:t>
      </w:r>
      <w:r w:rsidR="00637735" w:rsidRPr="00776B76">
        <w:rPr>
          <w:rFonts w:ascii="Times New Roman" w:hAnsi="Times New Roman" w:cs="Times New Roman"/>
          <w:sz w:val="24"/>
          <w:szCs w:val="24"/>
        </w:rPr>
        <w:t xml:space="preserve"> Данное положение не противоречит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16A" w:rsidRPr="00234BAD" w:rsidRDefault="0024416A" w:rsidP="0024416A">
      <w:pPr>
        <w:pStyle w:val="a3"/>
        <w:numPr>
          <w:ilvl w:val="0"/>
          <w:numId w:val="9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B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"Трудовой кодекс Российской Федерации" от 30.12.2001 N 197-ФЗ (ред. от 01.04.2019)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76B76" w:rsidRPr="00776B76" w:rsidRDefault="00776B76" w:rsidP="00776B76">
      <w:pPr>
        <w:pStyle w:val="a3"/>
        <w:numPr>
          <w:ilvl w:val="0"/>
          <w:numId w:val="9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76">
        <w:rPr>
          <w:rFonts w:ascii="Times New Roman" w:hAnsi="Times New Roman" w:cs="Times New Roman"/>
          <w:sz w:val="24"/>
          <w:szCs w:val="24"/>
        </w:rPr>
        <w:t xml:space="preserve">Письму </w:t>
      </w:r>
      <w:proofErr w:type="spellStart"/>
      <w:r w:rsidRPr="00776B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6B76">
        <w:rPr>
          <w:rFonts w:ascii="Times New Roman" w:hAnsi="Times New Roman" w:cs="Times New Roman"/>
          <w:sz w:val="24"/>
          <w:szCs w:val="24"/>
        </w:rPr>
        <w:t xml:space="preserve"> России от 29.12.2017г №ВП-1992/02«О методических рекомендациях» (вместе с «Методическими рекомендациями по формированию </w:t>
      </w:r>
      <w:proofErr w:type="gramStart"/>
      <w:r w:rsidRPr="00776B76">
        <w:rPr>
          <w:rFonts w:ascii="Times New Roman" w:hAnsi="Times New Roman" w:cs="Times New Roman"/>
          <w:sz w:val="24"/>
          <w:szCs w:val="24"/>
        </w:rPr>
        <w:t>системы оплаты труда работников общеобразовательных организаций</w:t>
      </w:r>
      <w:proofErr w:type="gramEnd"/>
      <w:r w:rsidRPr="00776B76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B76">
        <w:rPr>
          <w:rFonts w:ascii="Times New Roman" w:hAnsi="Times New Roman" w:cs="Times New Roman"/>
          <w:sz w:val="24"/>
          <w:szCs w:val="24"/>
        </w:rPr>
        <w:t>.</w:t>
      </w:r>
    </w:p>
    <w:p w:rsidR="00776B76" w:rsidRDefault="00776B76" w:rsidP="00776B76">
      <w:pPr>
        <w:pStyle w:val="a3"/>
        <w:numPr>
          <w:ilvl w:val="0"/>
          <w:numId w:val="8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Положению об оплате труда работников государственного казённого общеобразовательного учреждения Свердловской области «Красноуфимская школа, реализующая адаптированные основные общеобразовательные программы» (с </w:t>
      </w:r>
      <w:r>
        <w:rPr>
          <w:rFonts w:ascii="Times New Roman" w:hAnsi="Times New Roman" w:cs="Times New Roman"/>
          <w:sz w:val="24"/>
          <w:szCs w:val="24"/>
        </w:rPr>
        <w:lastRenderedPageBreak/>
        <w:t>изменениями от 01.09.2017 №99/1, утверждено директором образовательного учреждения, приказ № 182-0д от 15.12.2016г.</w:t>
      </w:r>
      <w:proofErr w:type="gramEnd"/>
    </w:p>
    <w:p w:rsidR="0024416A" w:rsidRPr="00CA638C" w:rsidRDefault="0024416A" w:rsidP="00CA638C">
      <w:pPr>
        <w:pStyle w:val="a3"/>
        <w:numPr>
          <w:ilvl w:val="0"/>
          <w:numId w:val="8"/>
        </w:num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B76">
        <w:rPr>
          <w:rFonts w:ascii="Times New Roman" w:hAnsi="Times New Roman" w:cs="Times New Roman"/>
          <w:sz w:val="24"/>
          <w:szCs w:val="24"/>
        </w:rPr>
        <w:t>Коллективному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7735" w:rsidRDefault="0024416A" w:rsidP="00776B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П</w:t>
      </w:r>
      <w:r w:rsidR="00AC2F47" w:rsidRPr="00637735">
        <w:rPr>
          <w:rFonts w:ascii="Times New Roman" w:hAnsi="Times New Roman" w:cs="Times New Roman"/>
          <w:sz w:val="24"/>
          <w:szCs w:val="24"/>
          <w:highlight w:val="yellow"/>
        </w:rPr>
        <w:t>оложение рассмотрено на общем собрании работников ОУ ……протокол…..</w:t>
      </w:r>
      <w:r w:rsidR="00637735">
        <w:rPr>
          <w:rFonts w:ascii="Times New Roman" w:hAnsi="Times New Roman" w:cs="Times New Roman"/>
          <w:sz w:val="24"/>
          <w:szCs w:val="24"/>
        </w:rPr>
        <w:t xml:space="preserve">В нём </w:t>
      </w:r>
      <w:proofErr w:type="gramStart"/>
      <w:r w:rsidR="00776B76">
        <w:rPr>
          <w:rFonts w:ascii="Times New Roman" w:hAnsi="Times New Roman" w:cs="Times New Roman"/>
          <w:sz w:val="24"/>
          <w:szCs w:val="24"/>
        </w:rPr>
        <w:t>оговорены</w:t>
      </w:r>
      <w:proofErr w:type="gramEnd"/>
      <w:r w:rsidR="00637735">
        <w:rPr>
          <w:rFonts w:ascii="Times New Roman" w:hAnsi="Times New Roman" w:cs="Times New Roman"/>
          <w:sz w:val="24"/>
          <w:szCs w:val="24"/>
        </w:rPr>
        <w:t>:</w:t>
      </w:r>
      <w:r w:rsidR="00AC2F47" w:rsidRPr="00AC2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F47" w:rsidRPr="00637735" w:rsidRDefault="00637735" w:rsidP="00776B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2F47" w:rsidRPr="00637735">
        <w:rPr>
          <w:rFonts w:ascii="Times New Roman" w:hAnsi="Times New Roman" w:cs="Times New Roman"/>
          <w:sz w:val="24"/>
          <w:szCs w:val="24"/>
        </w:rPr>
        <w:t>Виды премий и источники выплаты премий</w:t>
      </w:r>
      <w:r w:rsidR="00776B76">
        <w:rPr>
          <w:rFonts w:ascii="Times New Roman" w:hAnsi="Times New Roman" w:cs="Times New Roman"/>
          <w:sz w:val="24"/>
          <w:szCs w:val="24"/>
        </w:rPr>
        <w:t>.</w:t>
      </w:r>
    </w:p>
    <w:p w:rsidR="00637735" w:rsidRPr="00637735" w:rsidRDefault="00637735" w:rsidP="00776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54B6" w:rsidRPr="00637735">
        <w:rPr>
          <w:rFonts w:ascii="Times New Roman" w:hAnsi="Times New Roman" w:cs="Times New Roman"/>
          <w:sz w:val="24"/>
          <w:szCs w:val="24"/>
        </w:rPr>
        <w:t xml:space="preserve">Размеры премий. </w:t>
      </w:r>
    </w:p>
    <w:p w:rsidR="00637735" w:rsidRDefault="00637735" w:rsidP="00776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54B6" w:rsidRPr="00637735">
        <w:rPr>
          <w:rFonts w:ascii="Times New Roman" w:hAnsi="Times New Roman" w:cs="Times New Roman"/>
          <w:sz w:val="24"/>
          <w:szCs w:val="24"/>
        </w:rPr>
        <w:t>Порядок утверждения, начисления и выплаты премий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4AB" w:rsidRDefault="00C424AB" w:rsidP="00776B76">
      <w:pPr>
        <w:tabs>
          <w:tab w:val="left" w:pos="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F01CB4" w:rsidRDefault="00637735" w:rsidP="00776B76">
      <w:pPr>
        <w:pStyle w:val="a3"/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председателю профсоюзного комитета систематически отслеживать соблюдение Коллективного договора участниками образовательных отношений.</w:t>
      </w:r>
    </w:p>
    <w:p w:rsidR="00C424AB" w:rsidRPr="00F01CB4" w:rsidRDefault="00F01CB4" w:rsidP="00776B76">
      <w:pPr>
        <w:pStyle w:val="a3"/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B4">
        <w:rPr>
          <w:rFonts w:ascii="Times New Roman" w:hAnsi="Times New Roman" w:cs="Times New Roman"/>
          <w:sz w:val="24"/>
          <w:szCs w:val="24"/>
        </w:rPr>
        <w:t>Довести данную информацию до педагогического коллектива с целью повторения, закрепления знаний о «критических точках» и возможных коррупционных правонарушениях.</w:t>
      </w:r>
    </w:p>
    <w:p w:rsidR="00C424AB" w:rsidRPr="00F01CB4" w:rsidRDefault="00C424AB" w:rsidP="00776B76">
      <w:pPr>
        <w:pStyle w:val="a3"/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CB4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F01CB4" w:rsidRPr="00F01CB4">
        <w:rPr>
          <w:rFonts w:ascii="Times New Roman" w:hAnsi="Times New Roman" w:cs="Times New Roman"/>
          <w:sz w:val="24"/>
          <w:szCs w:val="24"/>
        </w:rPr>
        <w:t>директору ОУ О.А. Янченко внести в должностные инструкции сотрудников стандартную антикоррупционную приписку.</w:t>
      </w:r>
    </w:p>
    <w:p w:rsidR="00C424AB" w:rsidRPr="00F01CB4" w:rsidRDefault="00F01CB4" w:rsidP="00776B76">
      <w:pPr>
        <w:pStyle w:val="a3"/>
        <w:numPr>
          <w:ilvl w:val="0"/>
          <w:numId w:val="2"/>
        </w:numPr>
        <w:tabs>
          <w:tab w:val="left" w:pos="84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комиссии по стимулирующим выплатам строго соблюдать локальный акт образовательного учреждения </w:t>
      </w:r>
      <w:r w:rsidRPr="00F01CB4">
        <w:rPr>
          <w:rFonts w:ascii="Times New Roman" w:hAnsi="Times New Roman" w:cs="Times New Roman"/>
          <w:sz w:val="24"/>
          <w:szCs w:val="24"/>
        </w:rPr>
        <w:t>«Положение о премировании работников образовательного учреждения».</w:t>
      </w:r>
    </w:p>
    <w:p w:rsidR="00F01CB4" w:rsidRDefault="00F01CB4" w:rsidP="00C424AB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4AB" w:rsidRDefault="00C424AB" w:rsidP="00C424AB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01CB4">
        <w:rPr>
          <w:rFonts w:ascii="Times New Roman" w:hAnsi="Times New Roman" w:cs="Times New Roman"/>
          <w:sz w:val="24"/>
          <w:szCs w:val="24"/>
        </w:rPr>
        <w:t xml:space="preserve"> </w:t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Л.А. Караваева</w:t>
      </w:r>
    </w:p>
    <w:p w:rsidR="00C424AB" w:rsidRDefault="00C424AB" w:rsidP="00C424AB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</w:t>
      </w:r>
      <w:r w:rsidR="00F01C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Н.В. Брагина</w:t>
      </w:r>
    </w:p>
    <w:p w:rsidR="00C424AB" w:rsidRDefault="00F01CB4" w:rsidP="00C424AB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C424AB">
        <w:rPr>
          <w:rFonts w:ascii="Times New Roman" w:hAnsi="Times New Roman" w:cs="Times New Roman"/>
          <w:sz w:val="24"/>
          <w:szCs w:val="24"/>
        </w:rPr>
        <w:t>Е.А. Харина</w:t>
      </w:r>
    </w:p>
    <w:p w:rsidR="00C424AB" w:rsidRDefault="00F01CB4" w:rsidP="00C424AB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E350D0">
        <w:rPr>
          <w:rFonts w:ascii="Times New Roman" w:hAnsi="Times New Roman" w:cs="Times New Roman"/>
          <w:sz w:val="24"/>
          <w:szCs w:val="24"/>
        </w:rPr>
        <w:tab/>
      </w:r>
      <w:r w:rsidR="00C424AB">
        <w:rPr>
          <w:rFonts w:ascii="Times New Roman" w:hAnsi="Times New Roman" w:cs="Times New Roman"/>
          <w:sz w:val="24"/>
          <w:szCs w:val="24"/>
        </w:rPr>
        <w:t>Н.А. Кузнецова</w:t>
      </w:r>
    </w:p>
    <w:p w:rsidR="00C424AB" w:rsidRDefault="00C424AB" w:rsidP="00C424AB">
      <w:pPr>
        <w:tabs>
          <w:tab w:val="left" w:pos="8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C424AB" w:rsidRDefault="00C424AB" w:rsidP="00C424AB">
      <w:pPr>
        <w:tabs>
          <w:tab w:val="left" w:pos="840"/>
        </w:tabs>
      </w:pPr>
    </w:p>
    <w:p w:rsidR="00E60EAF" w:rsidRDefault="00E60EAF"/>
    <w:sectPr w:rsidR="00E60EAF" w:rsidSect="00776B76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FA8"/>
    <w:multiLevelType w:val="multilevel"/>
    <w:tmpl w:val="C39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92026"/>
    <w:multiLevelType w:val="hybridMultilevel"/>
    <w:tmpl w:val="E440FFE0"/>
    <w:lvl w:ilvl="0" w:tplc="718443F0">
      <w:start w:val="1"/>
      <w:numFmt w:val="decimal"/>
      <w:lvlText w:val="%1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CB5A4A"/>
    <w:multiLevelType w:val="hybridMultilevel"/>
    <w:tmpl w:val="4674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7D78"/>
    <w:multiLevelType w:val="hybridMultilevel"/>
    <w:tmpl w:val="94980FE4"/>
    <w:lvl w:ilvl="0" w:tplc="F898840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5225F8A"/>
    <w:multiLevelType w:val="hybridMultilevel"/>
    <w:tmpl w:val="167602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63C2A8B"/>
    <w:multiLevelType w:val="hybridMultilevel"/>
    <w:tmpl w:val="30801326"/>
    <w:lvl w:ilvl="0" w:tplc="3AA89712">
      <w:start w:val="1"/>
      <w:numFmt w:val="decimal"/>
      <w:lvlText w:val="%1."/>
      <w:lvlJc w:val="left"/>
      <w:pPr>
        <w:ind w:left="797" w:hanging="360"/>
      </w:pPr>
    </w:lvl>
    <w:lvl w:ilvl="1" w:tplc="04190019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>
      <w:start w:val="1"/>
      <w:numFmt w:val="decimal"/>
      <w:lvlText w:val="%4."/>
      <w:lvlJc w:val="left"/>
      <w:pPr>
        <w:ind w:left="2957" w:hanging="360"/>
      </w:pPr>
    </w:lvl>
    <w:lvl w:ilvl="4" w:tplc="04190019">
      <w:start w:val="1"/>
      <w:numFmt w:val="lowerLetter"/>
      <w:lvlText w:val="%5."/>
      <w:lvlJc w:val="left"/>
      <w:pPr>
        <w:ind w:left="3677" w:hanging="360"/>
      </w:pPr>
    </w:lvl>
    <w:lvl w:ilvl="5" w:tplc="0419001B">
      <w:start w:val="1"/>
      <w:numFmt w:val="lowerRoman"/>
      <w:lvlText w:val="%6."/>
      <w:lvlJc w:val="right"/>
      <w:pPr>
        <w:ind w:left="4397" w:hanging="180"/>
      </w:pPr>
    </w:lvl>
    <w:lvl w:ilvl="6" w:tplc="0419000F">
      <w:start w:val="1"/>
      <w:numFmt w:val="decimal"/>
      <w:lvlText w:val="%7."/>
      <w:lvlJc w:val="left"/>
      <w:pPr>
        <w:ind w:left="5117" w:hanging="360"/>
      </w:pPr>
    </w:lvl>
    <w:lvl w:ilvl="7" w:tplc="04190019">
      <w:start w:val="1"/>
      <w:numFmt w:val="lowerLetter"/>
      <w:lvlText w:val="%8."/>
      <w:lvlJc w:val="left"/>
      <w:pPr>
        <w:ind w:left="5837" w:hanging="360"/>
      </w:pPr>
    </w:lvl>
    <w:lvl w:ilvl="8" w:tplc="0419001B">
      <w:start w:val="1"/>
      <w:numFmt w:val="lowerRoman"/>
      <w:lvlText w:val="%9."/>
      <w:lvlJc w:val="right"/>
      <w:pPr>
        <w:ind w:left="6557" w:hanging="180"/>
      </w:pPr>
    </w:lvl>
  </w:abstractNum>
  <w:abstractNum w:abstractNumId="7">
    <w:nsid w:val="5ACE549D"/>
    <w:multiLevelType w:val="multilevel"/>
    <w:tmpl w:val="9168D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54DC7"/>
    <w:multiLevelType w:val="hybridMultilevel"/>
    <w:tmpl w:val="351614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8815EF1"/>
    <w:multiLevelType w:val="hybridMultilevel"/>
    <w:tmpl w:val="679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3017A"/>
    <w:multiLevelType w:val="hybridMultilevel"/>
    <w:tmpl w:val="A746AED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6E06390B"/>
    <w:multiLevelType w:val="multilevel"/>
    <w:tmpl w:val="4FAA8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85"/>
    <w:rsid w:val="000F13A5"/>
    <w:rsid w:val="001B03FA"/>
    <w:rsid w:val="0024416A"/>
    <w:rsid w:val="002A1B69"/>
    <w:rsid w:val="002B1B80"/>
    <w:rsid w:val="00341C86"/>
    <w:rsid w:val="0035337E"/>
    <w:rsid w:val="003B54B6"/>
    <w:rsid w:val="003F65D7"/>
    <w:rsid w:val="005E18BD"/>
    <w:rsid w:val="00637735"/>
    <w:rsid w:val="00776B76"/>
    <w:rsid w:val="007C6285"/>
    <w:rsid w:val="0097633D"/>
    <w:rsid w:val="00A75334"/>
    <w:rsid w:val="00A93FD4"/>
    <w:rsid w:val="00AC2F47"/>
    <w:rsid w:val="00AC78E8"/>
    <w:rsid w:val="00C424AB"/>
    <w:rsid w:val="00CA638C"/>
    <w:rsid w:val="00CB1C9E"/>
    <w:rsid w:val="00E350D0"/>
    <w:rsid w:val="00E60EAF"/>
    <w:rsid w:val="00F0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4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B1C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B1C9E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4A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B1C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B1C9E"/>
    <w:pPr>
      <w:shd w:val="clear" w:color="auto" w:fill="FFFFFF"/>
      <w:spacing w:after="0" w:line="322" w:lineRule="exact"/>
      <w:ind w:hanging="6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Пользователь</cp:lastModifiedBy>
  <cp:revision>5</cp:revision>
  <dcterms:created xsi:type="dcterms:W3CDTF">2019-05-23T04:16:00Z</dcterms:created>
  <dcterms:modified xsi:type="dcterms:W3CDTF">2019-05-29T13:12:00Z</dcterms:modified>
</cp:coreProperties>
</file>