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5042C" w:rsidRPr="00E5042C" w:rsidTr="00E504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042C" w:rsidRPr="00E5042C" w:rsidRDefault="00E5042C">
            <w:pPr>
              <w:pStyle w:val="ConsPlusNormal"/>
              <w:outlineLvl w:val="0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27 сентября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042C" w:rsidRPr="00E5042C" w:rsidRDefault="00E5042C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N 557-УГ</w:t>
            </w:r>
          </w:p>
        </w:tc>
      </w:tr>
    </w:tbl>
    <w:p w:rsidR="00E5042C" w:rsidRPr="00E5042C" w:rsidRDefault="00E5042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УКАЗ</w:t>
      </w: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ГУБЕРНАТОРА СВЕРДЛОВСКОЙ ОБЛАСТИ</w:t>
      </w: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ОБ УТВЕРЖДЕНИИ ПОЛОЖЕНИЯ О ФУНКЦИОНИРОВАНИИ</w:t>
      </w: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"ТЕЛЕФОНА ДОВ</w:t>
      </w:r>
      <w:bookmarkStart w:id="0" w:name="_GoBack"/>
      <w:bookmarkEnd w:id="0"/>
      <w:r w:rsidRPr="00E5042C">
        <w:rPr>
          <w:color w:val="000000" w:themeColor="text1"/>
        </w:rPr>
        <w:t>ЕРИЯ" ДЛЯ СООБЩЕНИЯ ИНФОРМАЦИИ</w:t>
      </w: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О КОРРУПЦИОННЫХ ПРОЯВЛЕНИЯХ</w:t>
      </w:r>
    </w:p>
    <w:p w:rsidR="00E5042C" w:rsidRPr="00E5042C" w:rsidRDefault="00E5042C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042C" w:rsidRPr="00E50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Список изменяющих документов</w:t>
            </w:r>
          </w:p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(в ред. Указов Губернатора Свердловской области от 11.05.2017 N 255-УГ,</w:t>
            </w:r>
          </w:p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от 07.05.2018 N 226-УГ, от 21.12.2018 N 710-УГ, от 06.09.2019 N 442-УГ)</w:t>
            </w:r>
          </w:p>
        </w:tc>
      </w:tr>
    </w:tbl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E5042C" w:rsidRPr="00E5042C" w:rsidRDefault="00E5042C">
      <w:pPr>
        <w:pStyle w:val="ConsPlusNormal"/>
        <w:jc w:val="both"/>
        <w:rPr>
          <w:color w:val="000000" w:themeColor="text1"/>
        </w:rPr>
      </w:pPr>
      <w:r w:rsidRPr="00E5042C">
        <w:rPr>
          <w:color w:val="000000" w:themeColor="text1"/>
        </w:rPr>
        <w:t>(в ред. Указов Губернатора Свердловской области от 11.05.2017 N 255-УГ, от 21.12.2018 N 710-УГ, от 06.09.2019 N 442-УГ)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1. Утвердить Положение о функционировании "телефона доверия" для сообщения информации о коррупционных проявлениях (прилагается).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E5042C" w:rsidRPr="00E5042C" w:rsidRDefault="00E5042C">
      <w:pPr>
        <w:pStyle w:val="ConsPlusNormal"/>
        <w:jc w:val="both"/>
        <w:rPr>
          <w:color w:val="000000" w:themeColor="text1"/>
        </w:rPr>
      </w:pPr>
      <w:r w:rsidRPr="00E5042C">
        <w:rPr>
          <w:color w:val="000000" w:themeColor="text1"/>
        </w:rPr>
        <w:t>(в ред. Указов Губернатора Свердловской области от 11.05.2017 N 255-УГ, от 07.05.2018 N 226-УГ)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3. Контроль за исполнением настоящего Указа оставляю за собой.</w:t>
      </w:r>
    </w:p>
    <w:p w:rsidR="00E5042C" w:rsidRPr="00E5042C" w:rsidRDefault="00E5042C">
      <w:pPr>
        <w:pStyle w:val="ConsPlusNormal"/>
        <w:jc w:val="both"/>
        <w:rPr>
          <w:color w:val="000000" w:themeColor="text1"/>
        </w:rPr>
      </w:pPr>
      <w:r w:rsidRPr="00E5042C">
        <w:rPr>
          <w:color w:val="000000" w:themeColor="text1"/>
        </w:rPr>
        <w:t>(п. 3 в ред. Указа Губернатора Свердловской области от 06.09.2019 N 442-УГ)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Губернатор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Свердловской области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Е.В.КУЙВАШЕВ</w:t>
      </w:r>
    </w:p>
    <w:p w:rsidR="00E5042C" w:rsidRPr="00E5042C" w:rsidRDefault="00E5042C">
      <w:pPr>
        <w:pStyle w:val="ConsPlusNormal"/>
        <w:rPr>
          <w:color w:val="000000" w:themeColor="text1"/>
        </w:rPr>
      </w:pPr>
      <w:r w:rsidRPr="00E5042C">
        <w:rPr>
          <w:color w:val="000000" w:themeColor="text1"/>
        </w:rPr>
        <w:t>г. Екатеринбург</w:t>
      </w:r>
    </w:p>
    <w:p w:rsidR="00E5042C" w:rsidRPr="00E5042C" w:rsidRDefault="00E5042C">
      <w:pPr>
        <w:pStyle w:val="ConsPlusNormal"/>
        <w:spacing w:before="220"/>
        <w:rPr>
          <w:color w:val="000000" w:themeColor="text1"/>
        </w:rPr>
      </w:pPr>
      <w:r w:rsidRPr="00E5042C">
        <w:rPr>
          <w:color w:val="000000" w:themeColor="text1"/>
        </w:rPr>
        <w:t>27 сентября 2016 года</w:t>
      </w:r>
    </w:p>
    <w:p w:rsidR="00E5042C" w:rsidRPr="00E5042C" w:rsidRDefault="00E5042C">
      <w:pPr>
        <w:pStyle w:val="ConsPlusNormal"/>
        <w:spacing w:before="220"/>
        <w:rPr>
          <w:color w:val="000000" w:themeColor="text1"/>
        </w:rPr>
      </w:pPr>
      <w:r w:rsidRPr="00E5042C">
        <w:rPr>
          <w:color w:val="000000" w:themeColor="text1"/>
        </w:rPr>
        <w:t>N 557-УГ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jc w:val="right"/>
        <w:outlineLvl w:val="0"/>
        <w:rPr>
          <w:color w:val="000000" w:themeColor="text1"/>
        </w:rPr>
      </w:pPr>
      <w:r w:rsidRPr="00E5042C">
        <w:rPr>
          <w:color w:val="000000" w:themeColor="text1"/>
        </w:rPr>
        <w:lastRenderedPageBreak/>
        <w:t>Утверждено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Указом Губернатора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Свердловской области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от 27 сентября 2016 г. N 557-УГ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  <w:bookmarkStart w:id="1" w:name="P40"/>
      <w:bookmarkEnd w:id="1"/>
      <w:r w:rsidRPr="00E5042C">
        <w:rPr>
          <w:color w:val="000000" w:themeColor="text1"/>
        </w:rPr>
        <w:t>ПОЛОЖЕНИЕ</w:t>
      </w: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О ФУНКЦИОНИРОВАНИИ "ТЕЛЕФОНА ДОВЕРИЯ" ДЛЯ СООБЩЕНИЯ</w:t>
      </w: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ИНФОРМАЦИИ О КОРРУПЦИОННЫХ ПРОЯВЛЕНИЯХ</w:t>
      </w:r>
    </w:p>
    <w:p w:rsidR="00E5042C" w:rsidRPr="00E5042C" w:rsidRDefault="00E5042C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042C" w:rsidRPr="00E50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Список изменяющих документов</w:t>
            </w:r>
          </w:p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(в ред. Указа Губернатора Свердловской области от 06.09.2019 N 442-УГ)</w:t>
            </w:r>
          </w:p>
        </w:tc>
      </w:tr>
    </w:tbl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1. Настоящее положение разработано в соответствии с пунктами 2 и 3 статьи 7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3. По "телефону доверия" принимается и рассматривается информация о фактах: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</w:t>
      </w:r>
      <w:r w:rsidRPr="00E5042C">
        <w:rPr>
          <w:color w:val="000000" w:themeColor="text1"/>
        </w:rPr>
        <w:lastRenderedPageBreak/>
        <w:t>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5. Функционирование "телефона доверия" осуществляется круглосуточно и обеспечивается Департаментом.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6. Для работы "телефона доверия" выделена линия телефонной связи с номером: (343) 370-72-02.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7. Примерный текст сообщения, который в автоматическом режиме воспроизводится при соединении с абонентом: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Сообщения, не содержащие информации о коррупционных проявлениях, не рассматриваются.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64"/>
      <w:bookmarkEnd w:id="2"/>
      <w:r w:rsidRPr="00E5042C">
        <w:rPr>
          <w:color w:val="000000" w:themeColor="text1"/>
        </w:rPr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13. Сообщения, поступившие на "телефон доверия", не относящиеся к сообщениям, указанным в пункте 12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журнале регистрации сообщений о </w:t>
      </w:r>
      <w:r w:rsidRPr="00E5042C">
        <w:rPr>
          <w:color w:val="000000" w:themeColor="text1"/>
        </w:rPr>
        <w:lastRenderedPageBreak/>
        <w:t>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67"/>
      <w:bookmarkEnd w:id="3"/>
      <w:r w:rsidRPr="00E5042C">
        <w:rPr>
          <w:color w:val="000000" w:themeColor="text1"/>
        </w:rP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68"/>
      <w:bookmarkEnd w:id="4"/>
      <w:r w:rsidRPr="00E5042C">
        <w:rPr>
          <w:color w:val="000000" w:themeColor="text1"/>
        </w:rPr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подпункте 1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16. Ответственный сотрудник после принятия Директором Департамента решения в соответствии с пунктом 15 настоящего положения направляет сообщение адресату согласно резолюции Директора Департамента.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jc w:val="right"/>
        <w:outlineLvl w:val="1"/>
        <w:rPr>
          <w:color w:val="000000" w:themeColor="text1"/>
        </w:rPr>
      </w:pPr>
      <w:r w:rsidRPr="00E5042C">
        <w:rPr>
          <w:color w:val="000000" w:themeColor="text1"/>
        </w:rPr>
        <w:t>Приложение N 1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к Положению о функционировании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"телефона доверия"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для сообщения информации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о коррупционных проявлениях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jc w:val="both"/>
        <w:rPr>
          <w:color w:val="000000" w:themeColor="text1"/>
        </w:rPr>
      </w:pPr>
      <w:r w:rsidRPr="00E5042C">
        <w:rPr>
          <w:color w:val="000000" w:themeColor="text1"/>
        </w:rPr>
        <w:lastRenderedPageBreak/>
        <w:t>Форма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bookmarkStart w:id="5" w:name="P86"/>
      <w:bookmarkEnd w:id="5"/>
      <w:r w:rsidRPr="00E5042C">
        <w:rPr>
          <w:color w:val="000000" w:themeColor="text1"/>
        </w:rPr>
        <w:t xml:space="preserve">                                 СООБЩЕНИЕ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         о коррупционных проявлениях,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       поступившее на "телефон доверия"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"__"   __________   20__   </w:t>
      </w:r>
      <w:proofErr w:type="gramStart"/>
      <w:r w:rsidRPr="00E5042C">
        <w:rPr>
          <w:color w:val="000000" w:themeColor="text1"/>
        </w:rPr>
        <w:t>года  при</w:t>
      </w:r>
      <w:proofErr w:type="gramEnd"/>
      <w:r w:rsidRPr="00E5042C">
        <w:rPr>
          <w:color w:val="000000" w:themeColor="text1"/>
        </w:rPr>
        <w:t xml:space="preserve">  проверке  программно-технического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комплекса   регистрации   </w:t>
      </w:r>
      <w:proofErr w:type="gramStart"/>
      <w:r w:rsidRPr="00E5042C">
        <w:rPr>
          <w:color w:val="000000" w:themeColor="text1"/>
        </w:rPr>
        <w:t>информации  "</w:t>
      </w:r>
      <w:proofErr w:type="gramEnd"/>
      <w:r w:rsidRPr="00E5042C">
        <w:rPr>
          <w:color w:val="000000" w:themeColor="text1"/>
        </w:rPr>
        <w:t>телефона  доверия"  установлен  факт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поступления сообщения: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Дата: 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(указывается дата поступления сообщения на "телефон доверия")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Гражданин: 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           (фамилия, имя, отчество)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Место проживания гражданина: 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(указывается адрес, который сообщил гражданин,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либо делается запись о том, что гражданин адрес не сообщил)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Контактный телефон: 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(номер телефона, с которого звонил и/или который сообщил гражданин)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(либо делается запись о том, что телефон не определился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  и/или гражданин номер телефона не сообщил)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Содержание сообщения: 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   ______________________   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(</w:t>
      </w:r>
      <w:proofErr w:type="gramStart"/>
      <w:r w:rsidRPr="00E5042C">
        <w:rPr>
          <w:color w:val="000000" w:themeColor="text1"/>
        </w:rPr>
        <w:t xml:space="preserve">должность)   </w:t>
      </w:r>
      <w:proofErr w:type="gramEnd"/>
      <w:r w:rsidRPr="00E5042C">
        <w:rPr>
          <w:color w:val="000000" w:themeColor="text1"/>
        </w:rPr>
        <w:t xml:space="preserve">           (подпись)            (расшифровка подписи)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"__" ___________ 20__ г.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Регистрационный номер __________________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jc w:val="right"/>
        <w:outlineLvl w:val="1"/>
        <w:rPr>
          <w:color w:val="000000" w:themeColor="text1"/>
        </w:rPr>
      </w:pPr>
      <w:r w:rsidRPr="00E5042C">
        <w:rPr>
          <w:color w:val="000000" w:themeColor="text1"/>
        </w:rPr>
        <w:t>Приложение N 2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к Положению о функционировании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"телефона доверия"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для сообщения информации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о коррупционных проявлениях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jc w:val="both"/>
        <w:rPr>
          <w:color w:val="000000" w:themeColor="text1"/>
        </w:rPr>
      </w:pPr>
      <w:r w:rsidRPr="00E5042C">
        <w:rPr>
          <w:color w:val="000000" w:themeColor="text1"/>
        </w:rPr>
        <w:t>Форма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jc w:val="center"/>
        <w:rPr>
          <w:color w:val="000000" w:themeColor="text1"/>
        </w:rPr>
      </w:pPr>
      <w:bookmarkStart w:id="6" w:name="P138"/>
      <w:bookmarkEnd w:id="6"/>
      <w:r w:rsidRPr="00E5042C">
        <w:rPr>
          <w:color w:val="000000" w:themeColor="text1"/>
        </w:rPr>
        <w:t>ЖУРНАЛ</w:t>
      </w:r>
    </w:p>
    <w:p w:rsidR="00E5042C" w:rsidRPr="00E5042C" w:rsidRDefault="00E5042C">
      <w:pPr>
        <w:pStyle w:val="ConsPlusNormal"/>
        <w:jc w:val="center"/>
        <w:rPr>
          <w:color w:val="000000" w:themeColor="text1"/>
        </w:rPr>
      </w:pPr>
      <w:r w:rsidRPr="00E5042C">
        <w:rPr>
          <w:color w:val="000000" w:themeColor="text1"/>
        </w:rPr>
        <w:t>регистрации сообщений о коррупционных проявлениях,</w:t>
      </w:r>
    </w:p>
    <w:p w:rsidR="00E5042C" w:rsidRPr="00E5042C" w:rsidRDefault="00E5042C">
      <w:pPr>
        <w:pStyle w:val="ConsPlusNormal"/>
        <w:jc w:val="center"/>
        <w:rPr>
          <w:color w:val="000000" w:themeColor="text1"/>
        </w:rPr>
      </w:pPr>
      <w:r w:rsidRPr="00E5042C">
        <w:rPr>
          <w:color w:val="000000" w:themeColor="text1"/>
        </w:rPr>
        <w:t>поступивших на "телефон доверия"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rPr>
          <w:color w:val="000000" w:themeColor="text1"/>
        </w:rPr>
        <w:sectPr w:rsidR="00E5042C" w:rsidRPr="00E5042C" w:rsidSect="003E74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E5042C" w:rsidRPr="00E5042C">
        <w:tc>
          <w:tcPr>
            <w:tcW w:w="510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lastRenderedPageBreak/>
              <w:t>N п/п</w:t>
            </w:r>
          </w:p>
        </w:tc>
        <w:tc>
          <w:tcPr>
            <w:tcW w:w="1757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Дата поступления сообщения</w:t>
            </w: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Информация об адресате</w:t>
            </w: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Краткое содержание сообщения</w:t>
            </w: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Результаты рассмотрения сообщения</w:t>
            </w:r>
          </w:p>
        </w:tc>
        <w:tc>
          <w:tcPr>
            <w:tcW w:w="3118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Отметка о принятых мерах (реквизиты входящего письма)</w:t>
            </w:r>
          </w:p>
        </w:tc>
      </w:tr>
      <w:tr w:rsidR="00E5042C" w:rsidRPr="00E5042C">
        <w:tc>
          <w:tcPr>
            <w:tcW w:w="510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1</w:t>
            </w:r>
          </w:p>
        </w:tc>
        <w:tc>
          <w:tcPr>
            <w:tcW w:w="1757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2</w:t>
            </w: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3</w:t>
            </w: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4</w:t>
            </w: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5</w:t>
            </w:r>
          </w:p>
        </w:tc>
        <w:tc>
          <w:tcPr>
            <w:tcW w:w="3118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6</w:t>
            </w:r>
          </w:p>
        </w:tc>
        <w:tc>
          <w:tcPr>
            <w:tcW w:w="2608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7</w:t>
            </w:r>
          </w:p>
        </w:tc>
      </w:tr>
      <w:tr w:rsidR="00E5042C" w:rsidRPr="00E5042C">
        <w:tc>
          <w:tcPr>
            <w:tcW w:w="510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</w:tr>
      <w:tr w:rsidR="00E5042C" w:rsidRPr="00E5042C">
        <w:tc>
          <w:tcPr>
            <w:tcW w:w="510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</w:tr>
      <w:tr w:rsidR="00E5042C" w:rsidRPr="00E5042C">
        <w:tc>
          <w:tcPr>
            <w:tcW w:w="510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0E51" w:rsidRPr="00E5042C" w:rsidRDefault="003E0E51">
      <w:pPr>
        <w:rPr>
          <w:color w:val="000000" w:themeColor="text1"/>
        </w:rPr>
      </w:pPr>
    </w:p>
    <w:sectPr w:rsidR="003E0E51" w:rsidRPr="00E5042C" w:rsidSect="005773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2C"/>
    <w:rsid w:val="003E0E51"/>
    <w:rsid w:val="00BE0993"/>
    <w:rsid w:val="00D61F1A"/>
    <w:rsid w:val="00E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66537-EF29-4B0F-9A0A-6802BFF5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2019-09-30T03:40:00Z</dcterms:created>
  <dcterms:modified xsi:type="dcterms:W3CDTF">2019-09-30T03:41:00Z</dcterms:modified>
</cp:coreProperties>
</file>