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F2" w:rsidRPr="00405AA6" w:rsidRDefault="00C777F2" w:rsidP="00405A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05AA6">
        <w:rPr>
          <w:rFonts w:ascii="Times New Roman" w:hAnsi="Times New Roman" w:cs="Times New Roman"/>
          <w:b/>
          <w:bCs/>
          <w:sz w:val="24"/>
          <w:szCs w:val="24"/>
        </w:rPr>
        <w:t>ИСПОЛЬЗОВАНИЕ СВЕТОВОЗВРАЩАЮЩИХ ЭЛЕМЕНТОВ</w:t>
      </w:r>
    </w:p>
    <w:p w:rsidR="00C777F2" w:rsidRDefault="00C777F2" w:rsidP="00405A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AA6">
        <w:rPr>
          <w:rFonts w:ascii="Times New Roman" w:hAnsi="Times New Roman" w:cs="Times New Roman"/>
          <w:b/>
          <w:bCs/>
          <w:sz w:val="24"/>
          <w:szCs w:val="24"/>
        </w:rPr>
        <w:t>НА ОДЕЖДЕ ДЕТЕЙ</w:t>
      </w:r>
    </w:p>
    <w:p w:rsidR="00405AA6" w:rsidRPr="00405AA6" w:rsidRDefault="00405AA6" w:rsidP="00405A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7F2" w:rsidRPr="00405AA6" w:rsidRDefault="00C777F2" w:rsidP="00405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b/>
          <w:bCs/>
          <w:sz w:val="24"/>
          <w:szCs w:val="24"/>
        </w:rPr>
        <w:t>Световозвращающие приспособления (катафоты)</w:t>
      </w:r>
      <w:r w:rsidRPr="00405AA6">
        <w:rPr>
          <w:rFonts w:ascii="Times New Roman" w:hAnsi="Times New Roman" w:cs="Times New Roman"/>
          <w:sz w:val="24"/>
          <w:szCs w:val="24"/>
        </w:rPr>
        <w:t> 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</w:t>
      </w:r>
    </w:p>
    <w:p w:rsidR="00C777F2" w:rsidRPr="00405AA6" w:rsidRDefault="00C777F2" w:rsidP="00405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b/>
          <w:sz w:val="24"/>
          <w:szCs w:val="24"/>
        </w:rPr>
        <w:t>Световозвращающие приспособления</w:t>
      </w:r>
      <w:r w:rsidRPr="00405AA6">
        <w:rPr>
          <w:rFonts w:ascii="Times New Roman" w:hAnsi="Times New Roman" w:cs="Times New Roman"/>
          <w:sz w:val="24"/>
          <w:szCs w:val="24"/>
        </w:rPr>
        <w:t xml:space="preserve"> способны отражать свет, падающий под любым углом, что особенно важно на дороге, когда свет фар идет снизу. Согласно исследованиям, водители обнаруживают пешехода, имеющего световозвращающие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C777F2" w:rsidRPr="00405AA6" w:rsidRDefault="00C777F2" w:rsidP="00405A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C777F2" w:rsidRPr="00405AA6" w:rsidRDefault="00C777F2" w:rsidP="00405A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Световозвращающие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C777F2" w:rsidRPr="00405AA6" w:rsidRDefault="00C777F2" w:rsidP="00405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b/>
          <w:sz w:val="24"/>
          <w:szCs w:val="24"/>
        </w:rPr>
        <w:t xml:space="preserve">Световозвращение </w:t>
      </w:r>
      <w:r w:rsidRPr="00405AA6">
        <w:rPr>
          <w:rFonts w:ascii="Times New Roman" w:hAnsi="Times New Roman" w:cs="Times New Roman"/>
          <w:sz w:val="24"/>
          <w:szCs w:val="24"/>
        </w:rPr>
        <w:t>–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C777F2" w:rsidRPr="00405AA6" w:rsidRDefault="00C777F2" w:rsidP="00405A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Пешеходу следует обозначить себя с четырех сторон – спереди, сзади, справа и слева. Так как аварийно-опасными участками являются перекрестки, такое размещение световозвращающих приспособлений делает пешеходов заметными для водителей, движущихся в ту и другую стороны. Наилучшим световозвращающим эффектом обладают световозвращатели серо-белого и лимонного цвета.</w:t>
      </w:r>
      <w:r w:rsidR="00405AA6">
        <w:rPr>
          <w:rFonts w:ascii="Times New Roman" w:hAnsi="Times New Roman" w:cs="Times New Roman"/>
          <w:sz w:val="24"/>
          <w:szCs w:val="24"/>
        </w:rPr>
        <w:t xml:space="preserve"> </w:t>
      </w:r>
      <w:r w:rsidRPr="00405AA6">
        <w:rPr>
          <w:rFonts w:ascii="Times New Roman" w:hAnsi="Times New Roman" w:cs="Times New Roman"/>
          <w:sz w:val="24"/>
          <w:szCs w:val="24"/>
        </w:rPr>
        <w:t>Однако не стоит расслабляться, даже с ног до головы обвешавшись такими «светлячками».</w:t>
      </w:r>
    </w:p>
    <w:p w:rsidR="00C777F2" w:rsidRPr="00405AA6" w:rsidRDefault="00C777F2" w:rsidP="00405A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Ношение световозвращающих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C777F2" w:rsidRPr="00405AA6" w:rsidRDefault="00C777F2" w:rsidP="00405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br/>
        <w:t> Уважаемые родители!</w:t>
      </w:r>
    </w:p>
    <w:p w:rsidR="00C777F2" w:rsidRPr="00405AA6" w:rsidRDefault="00C777F2" w:rsidP="00EA7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Помогите обезопасить ваших детей при движении по улицам и дорогам. Объясните ребенку, что световозвращающее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световозвращающими приспособлениями постоянно, выходя на улицу.Даже если ребенок идет с вами, лучше обезопасить его и себя.</w:t>
      </w:r>
    </w:p>
    <w:p w:rsidR="00C777F2" w:rsidRPr="00405AA6" w:rsidRDefault="00C777F2" w:rsidP="00EA7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 xml:space="preserve">Прикрепите световозвращаюпще приспособления, пусть водители видят вас и вашего ребенка издалека. Покупайте для малышей одежду, обувь, имеющие </w:t>
      </w:r>
      <w:r w:rsidRPr="00405AA6">
        <w:rPr>
          <w:rFonts w:ascii="Times New Roman" w:hAnsi="Times New Roman" w:cs="Times New Roman"/>
          <w:sz w:val="24"/>
          <w:szCs w:val="24"/>
        </w:rPr>
        <w:lastRenderedPageBreak/>
        <w:t>световозвращающие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C777F2" w:rsidRPr="00EA7330" w:rsidRDefault="00C777F2" w:rsidP="00EA733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330">
        <w:rPr>
          <w:rFonts w:ascii="Times New Roman" w:hAnsi="Times New Roman" w:cs="Times New Roman"/>
          <w:sz w:val="24"/>
          <w:szCs w:val="24"/>
          <w:u w:val="single"/>
        </w:rPr>
        <w:t>ВНИМАНИЕ!</w:t>
      </w:r>
    </w:p>
    <w:p w:rsidR="00C777F2" w:rsidRPr="00405AA6" w:rsidRDefault="00C777F2" w:rsidP="00EA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Правильные (сертифицированные) световозвращающие приспособления:</w:t>
      </w:r>
    </w:p>
    <w:p w:rsidR="00C777F2" w:rsidRDefault="00C777F2" w:rsidP="00EA733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330">
        <w:rPr>
          <w:rFonts w:ascii="Times New Roman" w:hAnsi="Times New Roman" w:cs="Times New Roman"/>
          <w:sz w:val="24"/>
          <w:szCs w:val="24"/>
        </w:rPr>
        <w:t>Видимость – 400 метров.</w:t>
      </w:r>
    </w:p>
    <w:p w:rsidR="00C777F2" w:rsidRDefault="00C777F2" w:rsidP="00EA733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330">
        <w:rPr>
          <w:rFonts w:ascii="Times New Roman" w:hAnsi="Times New Roman" w:cs="Times New Roman"/>
          <w:sz w:val="24"/>
          <w:szCs w:val="24"/>
        </w:rPr>
        <w:t>При скорости 90 км/ч световозвращатель светится 8 секунд.</w:t>
      </w:r>
    </w:p>
    <w:p w:rsidR="00C777F2" w:rsidRPr="00EA7330" w:rsidRDefault="00C777F2" w:rsidP="00EA733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330">
        <w:rPr>
          <w:rFonts w:ascii="Times New Roman" w:hAnsi="Times New Roman" w:cs="Times New Roman"/>
          <w:sz w:val="24"/>
          <w:szCs w:val="24"/>
        </w:rPr>
        <w:t>При скорости 60 км/ч – 24 секунды.</w:t>
      </w:r>
    </w:p>
    <w:p w:rsidR="00C777F2" w:rsidRPr="00405AA6" w:rsidRDefault="00C777F2" w:rsidP="00EA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br/>
        <w:t> Чтобы купить настоящий световозвращатель, а не игрушку-сувенир:</w:t>
      </w:r>
    </w:p>
    <w:p w:rsidR="00C777F2" w:rsidRPr="00405AA6" w:rsidRDefault="00C777F2" w:rsidP="00EA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1) спрашивайте у продавцов, есть ли сертификат на световозвращатель;</w:t>
      </w:r>
    </w:p>
    <w:p w:rsidR="00C777F2" w:rsidRPr="00405AA6" w:rsidRDefault="00C777F2" w:rsidP="00EA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2) отдавайте предпочтение белому и лимонному цветам;</w:t>
      </w:r>
    </w:p>
    <w:p w:rsidR="00C777F2" w:rsidRPr="00405AA6" w:rsidRDefault="00C777F2" w:rsidP="00EA7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3) форму выбирайте самую простую: полоска, круг.</w:t>
      </w:r>
    </w:p>
    <w:p w:rsidR="00C777F2" w:rsidRPr="00405AA6" w:rsidRDefault="00C777F2" w:rsidP="00EA7330">
      <w:pPr>
        <w:jc w:val="both"/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sz w:val="24"/>
          <w:szCs w:val="24"/>
        </w:rPr>
        <w:t> </w:t>
      </w:r>
    </w:p>
    <w:p w:rsidR="00C777F2" w:rsidRPr="00405AA6" w:rsidRDefault="00C777F2" w:rsidP="00C777F2">
      <w:pPr>
        <w:rPr>
          <w:rFonts w:ascii="Times New Roman" w:hAnsi="Times New Roman" w:cs="Times New Roman"/>
          <w:sz w:val="24"/>
          <w:szCs w:val="24"/>
        </w:rPr>
      </w:pPr>
      <w:r w:rsidRPr="00405A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F037A" wp14:editId="26B54500">
            <wp:extent cx="5515610" cy="4638040"/>
            <wp:effectExtent l="0" t="0" r="8890" b="0"/>
            <wp:docPr id="1" name="Рисунок 1" descr="http://doy426chel.caduk.ru/images/svetoot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y426chel.caduk.ru/images/svetootra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463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AF" w:rsidRPr="00405AA6" w:rsidRDefault="00E60EAF">
      <w:pPr>
        <w:rPr>
          <w:rFonts w:ascii="Times New Roman" w:hAnsi="Times New Roman" w:cs="Times New Roman"/>
          <w:sz w:val="24"/>
          <w:szCs w:val="24"/>
        </w:rPr>
      </w:pPr>
    </w:p>
    <w:sectPr w:rsidR="00E60EAF" w:rsidRPr="00405AA6" w:rsidSect="00405AA6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C90"/>
    <w:multiLevelType w:val="hybridMultilevel"/>
    <w:tmpl w:val="49B0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64"/>
    <w:rsid w:val="002A1B69"/>
    <w:rsid w:val="002B1B80"/>
    <w:rsid w:val="0035337E"/>
    <w:rsid w:val="00405AA6"/>
    <w:rsid w:val="00515BF4"/>
    <w:rsid w:val="00A93FD4"/>
    <w:rsid w:val="00C777F2"/>
    <w:rsid w:val="00E60EAF"/>
    <w:rsid w:val="00EA7330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2</cp:revision>
  <dcterms:created xsi:type="dcterms:W3CDTF">2018-11-09T05:58:00Z</dcterms:created>
  <dcterms:modified xsi:type="dcterms:W3CDTF">2018-11-09T05:58:00Z</dcterms:modified>
</cp:coreProperties>
</file>