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4F2" w:rsidRDefault="00993309" w:rsidP="002634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02020"/>
          <w:sz w:val="28"/>
          <w:szCs w:val="28"/>
          <w:lang w:eastAsia="ru-RU"/>
        </w:rPr>
      </w:pPr>
      <w:bookmarkStart w:id="0" w:name="_GoBack"/>
      <w:r w:rsidRPr="00993309">
        <w:rPr>
          <w:rFonts w:ascii="Times New Roman" w:eastAsia="Times New Roman" w:hAnsi="Times New Roman" w:cs="Times New Roman"/>
          <w:b/>
          <w:color w:val="202020"/>
          <w:sz w:val="28"/>
          <w:szCs w:val="28"/>
          <w:lang w:eastAsia="ru-RU"/>
        </w:rPr>
        <w:t xml:space="preserve">Требования к обращению в письменной форме </w:t>
      </w:r>
    </w:p>
    <w:p w:rsidR="00993309" w:rsidRDefault="00993309" w:rsidP="002634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02020"/>
          <w:sz w:val="28"/>
          <w:szCs w:val="28"/>
          <w:lang w:eastAsia="ru-RU"/>
        </w:rPr>
      </w:pPr>
      <w:r w:rsidRPr="00993309">
        <w:rPr>
          <w:rFonts w:ascii="Times New Roman" w:eastAsia="Times New Roman" w:hAnsi="Times New Roman" w:cs="Times New Roman"/>
          <w:b/>
          <w:color w:val="202020"/>
          <w:sz w:val="28"/>
          <w:szCs w:val="28"/>
          <w:lang w:eastAsia="ru-RU"/>
        </w:rPr>
        <w:t>и</w:t>
      </w:r>
      <w:r w:rsidR="002634F2">
        <w:rPr>
          <w:rFonts w:ascii="Times New Roman" w:eastAsia="Times New Roman" w:hAnsi="Times New Roman" w:cs="Times New Roman"/>
          <w:b/>
          <w:color w:val="202020"/>
          <w:sz w:val="28"/>
          <w:szCs w:val="28"/>
          <w:lang w:eastAsia="ru-RU"/>
        </w:rPr>
        <w:t>ли форме электронного документа</w:t>
      </w:r>
    </w:p>
    <w:bookmarkEnd w:id="0"/>
    <w:p w:rsidR="00993309" w:rsidRPr="00993309" w:rsidRDefault="00993309" w:rsidP="002634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99330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В соответствии с частью 1 стати 7 Федерального закона от 2 мая 2006 года </w:t>
      </w:r>
      <w:r w:rsidR="002634F2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№ 59-ФЗ </w:t>
      </w:r>
      <w:r w:rsidRPr="0099330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«О порядке рассмотрения обращений граждан Российской Федерации» </w:t>
      </w:r>
      <w:r w:rsidR="004B1C0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(далее – Федеральный закон № 59-ФЗ) </w:t>
      </w:r>
      <w:r w:rsidRPr="00993309">
        <w:rPr>
          <w:rFonts w:ascii="Times New Roman" w:eastAsia="Times New Roman" w:hAnsi="Times New Roman" w:cs="Times New Roman"/>
          <w:b/>
          <w:color w:val="202020"/>
          <w:sz w:val="28"/>
          <w:szCs w:val="28"/>
          <w:lang w:eastAsia="ru-RU"/>
        </w:rPr>
        <w:t>к письменному обращению</w:t>
      </w:r>
      <w:r w:rsidRPr="0099330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предъявляются следующие требования:</w:t>
      </w:r>
    </w:p>
    <w:p w:rsidR="00993309" w:rsidRPr="00993309" w:rsidRDefault="002634F2" w:rsidP="002634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г</w:t>
      </w:r>
      <w:r w:rsidR="00993309" w:rsidRPr="0099330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ражданин в своем письменном обращении в обязательном порядке указывает либо наименование государственного органа или органа местного самоуправления, в которые направляет письменное обращение,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</w:t>
      </w:r>
    </w:p>
    <w:p w:rsidR="00993309" w:rsidRPr="00993309" w:rsidRDefault="00993309" w:rsidP="002634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99330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В соответствии с частью 3 статьи 7 Федерального закона </w:t>
      </w:r>
      <w:r w:rsidR="002634F2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№ 59-ФЗ</w:t>
      </w:r>
      <w:r w:rsidR="004B1C0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                        </w:t>
      </w:r>
      <w:r w:rsidRPr="00993309">
        <w:rPr>
          <w:rFonts w:ascii="Times New Roman" w:eastAsia="Times New Roman" w:hAnsi="Times New Roman" w:cs="Times New Roman"/>
          <w:b/>
          <w:color w:val="202020"/>
          <w:sz w:val="28"/>
          <w:szCs w:val="28"/>
          <w:lang w:eastAsia="ru-RU"/>
        </w:rPr>
        <w:t>к обращению в форме электронного документа</w:t>
      </w:r>
      <w:r w:rsidR="004B1C0A">
        <w:rPr>
          <w:rFonts w:ascii="Times New Roman" w:eastAsia="Times New Roman" w:hAnsi="Times New Roman" w:cs="Times New Roman"/>
          <w:b/>
          <w:color w:val="202020"/>
          <w:sz w:val="28"/>
          <w:szCs w:val="28"/>
          <w:lang w:eastAsia="ru-RU"/>
        </w:rPr>
        <w:t xml:space="preserve"> </w:t>
      </w:r>
      <w:r w:rsidRPr="0099330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предъявляются следующие требования:</w:t>
      </w:r>
      <w:r w:rsidR="001669A7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</w:t>
      </w:r>
    </w:p>
    <w:p w:rsidR="00993309" w:rsidRPr="00993309" w:rsidRDefault="002634F2" w:rsidP="002634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в</w:t>
      </w:r>
      <w:r w:rsidR="00993309" w:rsidRPr="0099330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обращении гражданин в обязательном порядке указывает свои фамилию, имя, отчество (последнее </w:t>
      </w:r>
      <w:r w:rsidR="001669A7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–</w:t>
      </w:r>
      <w:r w:rsidR="00993309" w:rsidRPr="0099330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при наличии), адрес электронной почты, по которому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</w:t>
      </w:r>
    </w:p>
    <w:p w:rsidR="002634F2" w:rsidRDefault="002634F2" w:rsidP="002634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u w:val="single"/>
          <w:lang w:eastAsia="ru-RU"/>
        </w:rPr>
      </w:pPr>
    </w:p>
    <w:p w:rsidR="00993309" w:rsidRDefault="00993309" w:rsidP="002634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02020"/>
          <w:sz w:val="28"/>
          <w:szCs w:val="28"/>
          <w:lang w:eastAsia="ru-RU"/>
        </w:rPr>
      </w:pPr>
      <w:r w:rsidRPr="00993309">
        <w:rPr>
          <w:rFonts w:ascii="Times New Roman" w:eastAsia="Times New Roman" w:hAnsi="Times New Roman" w:cs="Times New Roman"/>
          <w:b/>
          <w:color w:val="202020"/>
          <w:sz w:val="28"/>
          <w:szCs w:val="28"/>
          <w:lang w:eastAsia="ru-RU"/>
        </w:rPr>
        <w:t>Сроки рассмотрения обращений</w:t>
      </w:r>
      <w:r w:rsidR="002634F2">
        <w:rPr>
          <w:rFonts w:ascii="Times New Roman" w:eastAsia="Times New Roman" w:hAnsi="Times New Roman" w:cs="Times New Roman"/>
          <w:b/>
          <w:color w:val="202020"/>
          <w:sz w:val="28"/>
          <w:szCs w:val="28"/>
          <w:lang w:eastAsia="ru-RU"/>
        </w:rPr>
        <w:t xml:space="preserve"> граждан</w:t>
      </w:r>
    </w:p>
    <w:p w:rsidR="002634F2" w:rsidRDefault="00993309" w:rsidP="002634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99330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В соответствии со статьей 12 Федерального закона </w:t>
      </w:r>
      <w:r w:rsidR="002634F2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№ 59-ФЗ </w:t>
      </w:r>
      <w:r w:rsidRPr="0099330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обращения.</w:t>
      </w:r>
    </w:p>
    <w:p w:rsidR="002634F2" w:rsidRDefault="002634F2" w:rsidP="002634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</w:p>
    <w:p w:rsidR="00993309" w:rsidRPr="00993309" w:rsidRDefault="00412EA5" w:rsidP="002634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202020"/>
          <w:sz w:val="28"/>
          <w:szCs w:val="28"/>
          <w:lang w:eastAsia="ru-RU"/>
        </w:rPr>
      </w:pPr>
      <w:r w:rsidRPr="0099330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Федеральн</w:t>
      </w: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ым </w:t>
      </w:r>
      <w:r w:rsidRPr="0099330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закон</w:t>
      </w: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ом</w:t>
      </w:r>
      <w:r w:rsidRPr="0099330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№ 59-ФЗ установлен </w:t>
      </w:r>
      <w:r w:rsidR="00993309" w:rsidRPr="00993309">
        <w:rPr>
          <w:rFonts w:ascii="Times New Roman" w:eastAsia="Times New Roman" w:hAnsi="Times New Roman" w:cs="Times New Roman"/>
          <w:b/>
          <w:color w:val="202020"/>
          <w:sz w:val="28"/>
          <w:szCs w:val="28"/>
          <w:lang w:eastAsia="ru-RU"/>
        </w:rPr>
        <w:t>особый порядок рассмотрения отдельных видов обращений:</w:t>
      </w:r>
    </w:p>
    <w:p w:rsidR="00993309" w:rsidRPr="00993309" w:rsidRDefault="00993309" w:rsidP="002634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99330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1. </w:t>
      </w:r>
      <w:r w:rsidR="001669A7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О</w:t>
      </w:r>
      <w:r w:rsidR="001669A7" w:rsidRPr="0099330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твет на обращение не дается</w:t>
      </w:r>
      <w:r w:rsidR="001669A7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, е</w:t>
      </w:r>
      <w:r w:rsidRPr="0099330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сли в письменном обращении не указаны фамилия гражданина, направившего обращение, или почтовый адрес, по которому должен быть направлен ответ</w:t>
      </w:r>
      <w:r w:rsidR="001669A7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.</w:t>
      </w:r>
    </w:p>
    <w:p w:rsidR="00993309" w:rsidRPr="00993309" w:rsidRDefault="00993309" w:rsidP="002634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99330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2.  Обращение, в котором обжалуется судебное решение, в течение семи дней со дня регистрации возвращается гра</w:t>
      </w:r>
      <w:r w:rsidR="001669A7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жданину, направившему обращение.</w:t>
      </w:r>
    </w:p>
    <w:p w:rsidR="00993309" w:rsidRPr="00993309" w:rsidRDefault="00993309" w:rsidP="002634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99330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3. Обращение, в котором содержатся нецензурные либо оскорбительные выражения, угрозы жизни, здоровью и имуществу должностного лица, а также членов его семьи, может быть оставлено без ответа по сущес</w:t>
      </w:r>
      <w:r w:rsidR="001669A7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тву поставленных в нем вопросов.</w:t>
      </w:r>
    </w:p>
    <w:p w:rsidR="00993309" w:rsidRPr="00993309" w:rsidRDefault="00993309" w:rsidP="002634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99330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4. </w:t>
      </w:r>
      <w:r w:rsidR="001669A7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В случае</w:t>
      </w:r>
      <w:proofErr w:type="gramStart"/>
      <w:r w:rsidR="001669A7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,</w:t>
      </w:r>
      <w:proofErr w:type="gramEnd"/>
      <w:r w:rsidR="001669A7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е</w:t>
      </w:r>
      <w:r w:rsidRPr="0099330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</w:t>
      </w:r>
      <w:r w:rsidRPr="0099330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lastRenderedPageBreak/>
        <w:t>дней со дня регистрации обращения сообщается гражданину, направившему обращение, если его фамилия и поч</w:t>
      </w:r>
      <w:r w:rsidR="001669A7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товый адрес поддаются прочтению.</w:t>
      </w:r>
    </w:p>
    <w:p w:rsidR="00993309" w:rsidRPr="00993309" w:rsidRDefault="00993309" w:rsidP="002634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99330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5. </w:t>
      </w:r>
      <w:r w:rsidR="001669A7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В случае</w:t>
      </w:r>
      <w:proofErr w:type="gramStart"/>
      <w:r w:rsidR="001669A7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,</w:t>
      </w:r>
      <w:proofErr w:type="gramEnd"/>
      <w:r w:rsidR="001669A7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е</w:t>
      </w:r>
      <w:r w:rsidRPr="0099330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сли текст письменного обращения не позволяет определить суть предложения, заявления или жалобы,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</w:t>
      </w:r>
      <w:r w:rsidR="001669A7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жданину, направившему обращение.</w:t>
      </w:r>
    </w:p>
    <w:p w:rsidR="00993309" w:rsidRPr="00993309" w:rsidRDefault="00993309" w:rsidP="002634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99330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6.</w:t>
      </w:r>
      <w:r w:rsidR="001669A7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В случае, е</w:t>
      </w:r>
      <w:r w:rsidRPr="0099330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может быть принято решение о безосновательности очередного обращения и прекращении переписки с</w:t>
      </w:r>
      <w:r w:rsidR="001669A7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гражданином по данному вопросу.</w:t>
      </w:r>
    </w:p>
    <w:p w:rsidR="00805963" w:rsidRPr="002634F2" w:rsidRDefault="00993309" w:rsidP="002634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330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7.</w:t>
      </w:r>
      <w:r w:rsidR="001669A7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В случае, е</w:t>
      </w:r>
      <w:r w:rsidRPr="002634F2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sectPr w:rsidR="00805963" w:rsidRPr="002634F2" w:rsidSect="002634F2">
      <w:headerReference w:type="default" r:id="rId8"/>
      <w:pgSz w:w="11906" w:h="16838"/>
      <w:pgMar w:top="1134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6D9" w:rsidRDefault="000B46D9" w:rsidP="002634F2">
      <w:pPr>
        <w:spacing w:after="0" w:line="240" w:lineRule="auto"/>
      </w:pPr>
      <w:r>
        <w:separator/>
      </w:r>
    </w:p>
  </w:endnote>
  <w:endnote w:type="continuationSeparator" w:id="0">
    <w:p w:rsidR="000B46D9" w:rsidRDefault="000B46D9" w:rsidP="00263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6D9" w:rsidRDefault="000B46D9" w:rsidP="002634F2">
      <w:pPr>
        <w:spacing w:after="0" w:line="240" w:lineRule="auto"/>
      </w:pPr>
      <w:r>
        <w:separator/>
      </w:r>
    </w:p>
  </w:footnote>
  <w:footnote w:type="continuationSeparator" w:id="0">
    <w:p w:rsidR="000B46D9" w:rsidRDefault="000B46D9" w:rsidP="002634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87501569"/>
      <w:docPartObj>
        <w:docPartGallery w:val="Page Numbers (Top of Page)"/>
        <w:docPartUnique/>
      </w:docPartObj>
    </w:sdtPr>
    <w:sdtEndPr/>
    <w:sdtContent>
      <w:p w:rsidR="002634F2" w:rsidRDefault="002634F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2B21">
          <w:rPr>
            <w:noProof/>
          </w:rPr>
          <w:t>2</w:t>
        </w:r>
        <w:r>
          <w:fldChar w:fldCharType="end"/>
        </w:r>
      </w:p>
    </w:sdtContent>
  </w:sdt>
  <w:p w:rsidR="002634F2" w:rsidRDefault="002634F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309"/>
    <w:rsid w:val="000B46D9"/>
    <w:rsid w:val="001669A7"/>
    <w:rsid w:val="002634F2"/>
    <w:rsid w:val="00412EA5"/>
    <w:rsid w:val="004B1C0A"/>
    <w:rsid w:val="005B2B21"/>
    <w:rsid w:val="0076689B"/>
    <w:rsid w:val="007A4D91"/>
    <w:rsid w:val="00805963"/>
    <w:rsid w:val="008319F3"/>
    <w:rsid w:val="00942AD7"/>
    <w:rsid w:val="00993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3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2634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634F2"/>
  </w:style>
  <w:style w:type="paragraph" w:styleId="a6">
    <w:name w:val="footer"/>
    <w:basedOn w:val="a"/>
    <w:link w:val="a7"/>
    <w:uiPriority w:val="99"/>
    <w:unhideWhenUsed/>
    <w:rsid w:val="002634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634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3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2634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634F2"/>
  </w:style>
  <w:style w:type="paragraph" w:styleId="a6">
    <w:name w:val="footer"/>
    <w:basedOn w:val="a"/>
    <w:link w:val="a7"/>
    <w:uiPriority w:val="99"/>
    <w:unhideWhenUsed/>
    <w:rsid w:val="002634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634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EA03C-7272-40F1-B479-6EE7F42AE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572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Шевалдина Наталья Владимировна</dc:creator>
  <cp:lastModifiedBy>Пользователь</cp:lastModifiedBy>
  <cp:revision>2</cp:revision>
  <dcterms:created xsi:type="dcterms:W3CDTF">2019-12-10T12:43:00Z</dcterms:created>
  <dcterms:modified xsi:type="dcterms:W3CDTF">2019-12-10T12:43:00Z</dcterms:modified>
</cp:coreProperties>
</file>