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9E" w:rsidRPr="001B349B" w:rsidRDefault="00F1309E" w:rsidP="001B349B">
      <w:pPr>
        <w:pStyle w:val="style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1B349B">
        <w:rPr>
          <w:bCs/>
          <w:sz w:val="28"/>
          <w:szCs w:val="28"/>
        </w:rPr>
        <w:t>Обращение директора ГКОУ СО «Красноуфимская школа»</w:t>
      </w:r>
    </w:p>
    <w:p w:rsidR="00F1309E" w:rsidRPr="001B349B" w:rsidRDefault="00F1309E" w:rsidP="001B349B">
      <w:pPr>
        <w:pStyle w:val="style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1B349B">
        <w:rPr>
          <w:bCs/>
          <w:sz w:val="28"/>
          <w:szCs w:val="28"/>
        </w:rPr>
        <w:t>о нетерпимости коррупционных проявлений</w:t>
      </w:r>
    </w:p>
    <w:p w:rsidR="008F1073" w:rsidRDefault="008F1073" w:rsidP="00F1309E">
      <w:pPr>
        <w:pStyle w:val="style3"/>
        <w:spacing w:before="0" w:beforeAutospacing="0" w:after="0" w:afterAutospacing="0"/>
        <w:jc w:val="center"/>
        <w:rPr>
          <w:rFonts w:ascii="Tahoma" w:hAnsi="Tahoma" w:cs="Tahoma"/>
          <w:b/>
          <w:bCs/>
          <w:color w:val="2C5E44"/>
          <w:sz w:val="28"/>
          <w:szCs w:val="28"/>
        </w:rPr>
      </w:pPr>
    </w:p>
    <w:p w:rsidR="001B349B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hAnsi="Times New Roman" w:cs="Times New Roman"/>
          <w:sz w:val="27"/>
          <w:szCs w:val="27"/>
        </w:rPr>
        <w:t> </w:t>
      </w: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направлением деятельности нашего государства была и остаётся борьба с коррупцией.</w:t>
      </w:r>
    </w:p>
    <w:p w:rsidR="001B349B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коррупция является одним из серьезных условий, препятствующих эффективному развитию государства, и представляет огромную социальную угрозу. Поэтому разработка правовых механизмов противодействия коррупции становится значимой и актуальной проблемой развития современного российского общества и государства. На данный момент, несмотря на все принимаемые государством усилия, коррупция создала реальную угрозу национальной безопасности страны. Она наносит ущерб стабильности и безопасности общества, приводит к значимым и ощутимым потерям в социально-экономическом и политическом развитии. Потому готовность к эффективной борьбе с ней рассматривается мировым сообществом в качестве главного показателя цивилизованности государства, его приверженности демократическим ценностям.</w:t>
      </w:r>
    </w:p>
    <w:p w:rsidR="001B349B" w:rsidRPr="009C0156" w:rsidRDefault="001B349B" w:rsidP="001B349B">
      <w:pPr>
        <w:pStyle w:val="style1"/>
        <w:spacing w:before="0" w:beforeAutospacing="0" w:after="0" w:afterAutospacing="0" w:line="360" w:lineRule="auto"/>
        <w:ind w:firstLine="708"/>
        <w:jc w:val="both"/>
      </w:pPr>
      <w:r w:rsidRPr="009C0156"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1B349B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противодействия коррупции как </w:t>
      </w:r>
      <w:proofErr w:type="spellStart"/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антиценности</w:t>
      </w:r>
      <w:proofErr w:type="spellEnd"/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развития вошла составной частью в новую доктрину национальной безопасности России. В стратегии национальной безопасности Российской Федерации до 2020 года даётся оценка коррупции как одной из угроз национальной безопасности (ст. 38). Борьба с ней рассматривается в качестве одного из главных направлений государственной политики в сфере обеспечения государственной и общественной безопасности на долгую перспективу (ст. 38). В системе главных стратегических рисков и угроз в экономической сфере также значится коррупция (ст. 55).</w:t>
      </w:r>
    </w:p>
    <w:p w:rsidR="001B349B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представляет собой один из серьёзнейших и опасных вызовов человеческому развитию. Она не только подвергает риску суверенитет и безопасность государства, но и подрывает сами устои человеческой цивилизации, нарушает нормальное развитие всех сфер жизни людей, снижает их нравственность и материальное благосостояние, а также усугубляет один из самых опасных как для нормальной человеческой жизни, так и для ведения бизнеса кризисов – кризис доверия.</w:t>
      </w:r>
    </w:p>
    <w:p w:rsidR="001B349B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Негативное воздействие коррупции распространяется на формирование политической элиты, избирательный процесс, деятельность органов власти и институтов гражданского общества.</w:t>
      </w:r>
    </w:p>
    <w:p w:rsidR="001B349B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широкие масштабы коррупции, существуют достаточно эффективные методы борьбы с этим явлением, о чем успешно свидетельствует мировая практика.</w:t>
      </w:r>
    </w:p>
    <w:p w:rsidR="001B349B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бороться с коррупцией означает поддерживать ее, учитывая все разрушительные последствия. В связи с этим важно всестороннее изучение причин коррупции, поскольку, выявляя причины, можно устранить все возможные факторы, влияющие на формирование коррупции.</w:t>
      </w:r>
    </w:p>
    <w:p w:rsidR="001B349B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на сегодняшний день основной упор по-прежнему делается на борьбу с последствиями коррупции, при этом причины коррупции остаются практически без внимания. Несомненно, необходимы целенаправленные усилия не только со стороны государства в целом, но и гражданского общества и отдельных граждан. Бесспорным является тот факт, что реализация вышеуказанных мер будет способствовать предупреждению коррупции. Вместе с тем, совершенствование законодательства должно идти по пути минимизации возможностей проявления коррупции, включать в себя комплекс мер, направленных не только на решение проблемы несовершенства законодательства как фактора, способствующего расцвету коррупции и отсутствию контроля деятельности органов власти, ущербности кадровой политики, а также на уменьшение масштабов государственного администрирования, но и на снижение общественной незрелости и </w:t>
      </w:r>
      <w:proofErr w:type="spellStart"/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деформированности</w:t>
      </w:r>
      <w:proofErr w:type="spellEnd"/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и нравственного сознания гражданского общества, формирование нетерпимости к коррупционному поведению, выработку устойчивого антикоррупционного стандарта поведения в обществе, повышение правового сознания граждан и правовой культуры общества в целом.</w:t>
      </w:r>
    </w:p>
    <w:p w:rsidR="00F1309E" w:rsidRPr="009C0156" w:rsidRDefault="001B349B" w:rsidP="001B34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разработана Антикоррупционная политика задачами  которой  являются:</w:t>
      </w:r>
      <w:r w:rsidRPr="009C0156">
        <w:rPr>
          <w:rFonts w:ascii="Times New Roman" w:hAnsi="Times New Roman" w:cs="Times New Roman"/>
          <w:sz w:val="24"/>
          <w:szCs w:val="24"/>
        </w:rPr>
        <w:br/>
      </w:r>
      <w:r w:rsidR="00F1309E" w:rsidRPr="009C0156">
        <w:rPr>
          <w:rFonts w:ascii="Times New Roman" w:hAnsi="Times New Roman" w:cs="Times New Roman"/>
          <w:sz w:val="24"/>
          <w:szCs w:val="24"/>
        </w:rPr>
        <w:t xml:space="preserve">— информирование работников </w:t>
      </w:r>
      <w:r w:rsidRPr="009C0156">
        <w:rPr>
          <w:rFonts w:ascii="Times New Roman" w:hAnsi="Times New Roman" w:cs="Times New Roman"/>
          <w:sz w:val="24"/>
          <w:szCs w:val="24"/>
        </w:rPr>
        <w:t>ГКОУ СО «Красноуфимская школа»</w:t>
      </w:r>
      <w:r w:rsidR="00F1309E" w:rsidRPr="009C0156">
        <w:rPr>
          <w:rFonts w:ascii="Times New Roman" w:hAnsi="Times New Roman" w:cs="Times New Roman"/>
          <w:sz w:val="24"/>
          <w:szCs w:val="24"/>
        </w:rPr>
        <w:t xml:space="preserve"> о нормативно-правовом обеспечении работы по противодействию коррупции </w:t>
      </w:r>
      <w:r w:rsidRPr="009C0156">
        <w:rPr>
          <w:rFonts w:ascii="Times New Roman" w:hAnsi="Times New Roman" w:cs="Times New Roman"/>
          <w:sz w:val="24"/>
          <w:szCs w:val="24"/>
        </w:rPr>
        <w:t>и ответственности за совершение  коррупционных  </w:t>
      </w:r>
      <w:r w:rsidR="00F1309E" w:rsidRPr="009C0156">
        <w:rPr>
          <w:rFonts w:ascii="Times New Roman" w:hAnsi="Times New Roman" w:cs="Times New Roman"/>
          <w:sz w:val="24"/>
          <w:szCs w:val="24"/>
        </w:rPr>
        <w:t>правонарушений;</w:t>
      </w:r>
      <w:r w:rsidR="00F1309E" w:rsidRPr="009C0156">
        <w:rPr>
          <w:rFonts w:ascii="Times New Roman" w:hAnsi="Times New Roman" w:cs="Times New Roman"/>
          <w:sz w:val="24"/>
          <w:szCs w:val="24"/>
        </w:rPr>
        <w:br/>
        <w:t xml:space="preserve">— определение основных принципов противодействия коррупции в </w:t>
      </w:r>
      <w:r w:rsidRPr="009C0156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F1309E" w:rsidRPr="009C0156">
        <w:rPr>
          <w:rFonts w:ascii="Times New Roman" w:hAnsi="Times New Roman" w:cs="Times New Roman"/>
          <w:sz w:val="24"/>
          <w:szCs w:val="24"/>
        </w:rPr>
        <w:t>;</w:t>
      </w:r>
      <w:r w:rsidR="00F1309E" w:rsidRPr="009C0156">
        <w:rPr>
          <w:rFonts w:ascii="Times New Roman" w:hAnsi="Times New Roman" w:cs="Times New Roman"/>
          <w:sz w:val="24"/>
          <w:szCs w:val="24"/>
        </w:rPr>
        <w:br/>
        <w:t>— обеспечение разработки и реализации мер, направленных на профилактику и противодействие коррупции.</w:t>
      </w:r>
    </w:p>
    <w:p w:rsidR="00F1309E" w:rsidRPr="009C0156" w:rsidRDefault="001B349B" w:rsidP="001B349B">
      <w:pPr>
        <w:pStyle w:val="style1"/>
        <w:spacing w:before="0" w:beforeAutospacing="0" w:after="0" w:afterAutospacing="0" w:line="360" w:lineRule="auto"/>
        <w:jc w:val="both"/>
      </w:pPr>
      <w:r w:rsidRPr="009C0156">
        <w:t>Педагоги и сотрудники обязаны:</w:t>
      </w:r>
      <w:r w:rsidRPr="009C0156">
        <w:br/>
      </w:r>
      <w:r w:rsidR="00F1309E" w:rsidRPr="009C0156">
        <w:t>а) воздерживаться от совершен</w:t>
      </w:r>
      <w:bookmarkStart w:id="0" w:name="_GoBack"/>
      <w:bookmarkEnd w:id="0"/>
      <w:r w:rsidR="00F1309E" w:rsidRPr="009C0156">
        <w:t xml:space="preserve">ия и (или) участия в совершении коррупционных </w:t>
      </w:r>
      <w:r w:rsidR="00F1309E" w:rsidRPr="009C0156">
        <w:lastRenderedPageBreak/>
        <w:t xml:space="preserve">правонарушений в интересах или от имени </w:t>
      </w:r>
      <w:r w:rsidRPr="009C0156">
        <w:t>образовательного учреждения</w:t>
      </w:r>
      <w:r w:rsidR="00F1309E" w:rsidRPr="009C0156">
        <w:t>;</w:t>
      </w:r>
      <w:r w:rsidR="00F1309E" w:rsidRPr="009C0156">
        <w:br/>
        <w:t xml:space="preserve">б)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</w:t>
      </w:r>
      <w:r w:rsidRPr="009C0156">
        <w:t>интересах или от имени образовательного учреждения</w:t>
      </w:r>
      <w:r w:rsidR="00F1309E" w:rsidRPr="009C0156">
        <w:t>;</w:t>
      </w:r>
      <w:r w:rsidR="00F1309E" w:rsidRPr="009C0156">
        <w:br/>
        <w:t xml:space="preserve">в) незамедлительно информировать руководство </w:t>
      </w:r>
      <w:r w:rsidRPr="009C0156">
        <w:t>образовательного учреждения</w:t>
      </w:r>
      <w:r w:rsidR="00F1309E" w:rsidRPr="009C0156">
        <w:t xml:space="preserve"> о случаях склонения работника к совершению коррупционных правонарушений;</w:t>
      </w:r>
      <w:r w:rsidR="00F1309E" w:rsidRPr="009C0156">
        <w:br/>
        <w:t xml:space="preserve">г) незамедлительно информировать руководство </w:t>
      </w:r>
      <w:r w:rsidRPr="009C0156">
        <w:t>образовательного учреждения</w:t>
      </w:r>
      <w:r w:rsidR="00F1309E" w:rsidRPr="009C0156"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 w:rsidRPr="009C0156">
        <w:t>школы</w:t>
      </w:r>
      <w:r w:rsidR="00F1309E" w:rsidRPr="009C0156">
        <w:t xml:space="preserve"> или иными лицами;</w:t>
      </w:r>
      <w:r w:rsidR="00F1309E" w:rsidRPr="009C0156">
        <w:br/>
        <w:t xml:space="preserve">д) сообщить </w:t>
      </w:r>
      <w:r w:rsidRPr="009C0156">
        <w:t>директору образовательного учреждения</w:t>
      </w:r>
      <w:r w:rsidR="00F1309E" w:rsidRPr="009C0156">
        <w:t xml:space="preserve"> о возможности возникновения либо возникшем у работника конфликте интересов.</w:t>
      </w:r>
    </w:p>
    <w:p w:rsidR="001B349B" w:rsidRPr="001B349B" w:rsidRDefault="001B349B" w:rsidP="001B349B">
      <w:pPr>
        <w:pStyle w:val="style1"/>
        <w:spacing w:before="0" w:beforeAutospacing="0" w:after="0" w:afterAutospacing="0" w:line="360" w:lineRule="auto"/>
        <w:jc w:val="both"/>
      </w:pPr>
    </w:p>
    <w:p w:rsidR="00F1309E" w:rsidRDefault="00F1309E" w:rsidP="001B349B">
      <w:pPr>
        <w:pStyle w:val="style1"/>
        <w:spacing w:before="0" w:beforeAutospacing="0" w:after="0" w:afterAutospacing="0" w:line="360" w:lineRule="auto"/>
        <w:jc w:val="center"/>
        <w:rPr>
          <w:b/>
        </w:rPr>
      </w:pPr>
      <w:r w:rsidRPr="001B349B">
        <w:rPr>
          <w:b/>
        </w:rPr>
        <w:t xml:space="preserve">Прошу всех </w:t>
      </w:r>
      <w:r w:rsidR="001B349B">
        <w:rPr>
          <w:b/>
        </w:rPr>
        <w:t>педагогов и сотрудников</w:t>
      </w:r>
      <w:r w:rsidRPr="001B349B">
        <w:rPr>
          <w:b/>
        </w:rPr>
        <w:t xml:space="preserve"> </w:t>
      </w:r>
      <w:r w:rsidR="001B349B">
        <w:rPr>
          <w:b/>
        </w:rPr>
        <w:t>образовательного учреждения</w:t>
      </w:r>
      <w:r w:rsidRPr="001B349B">
        <w:rPr>
          <w:b/>
        </w:rPr>
        <w:t xml:space="preserve"> строго соблюдать требования Антикоррупционной политики и не допускать коррупционных правонарушений.</w:t>
      </w:r>
    </w:p>
    <w:p w:rsidR="001B349B" w:rsidRDefault="001B349B" w:rsidP="001B349B">
      <w:pPr>
        <w:pStyle w:val="style1"/>
        <w:spacing w:before="0" w:beforeAutospacing="0" w:after="0" w:afterAutospacing="0" w:line="360" w:lineRule="auto"/>
        <w:jc w:val="center"/>
        <w:rPr>
          <w:b/>
        </w:rPr>
      </w:pPr>
    </w:p>
    <w:p w:rsidR="001B349B" w:rsidRDefault="001B349B" w:rsidP="001B349B">
      <w:pPr>
        <w:pStyle w:val="style1"/>
        <w:spacing w:before="0" w:beforeAutospacing="0" w:after="0" w:afterAutospacing="0" w:line="360" w:lineRule="auto"/>
        <w:jc w:val="center"/>
        <w:rPr>
          <w:b/>
        </w:rPr>
      </w:pPr>
    </w:p>
    <w:p w:rsidR="001B349B" w:rsidRPr="001B349B" w:rsidRDefault="001B349B" w:rsidP="001B349B">
      <w:pPr>
        <w:pStyle w:val="style1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Директор ГКОУ СО «Красноуфимская школа»    О. А. Янченко</w:t>
      </w:r>
    </w:p>
    <w:p w:rsidR="006D7201" w:rsidRDefault="006D7201"/>
    <w:sectPr w:rsidR="006D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9E"/>
    <w:rsid w:val="001B349B"/>
    <w:rsid w:val="006D7201"/>
    <w:rsid w:val="008F1073"/>
    <w:rsid w:val="009C0156"/>
    <w:rsid w:val="00F1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F1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1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30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F1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1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30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Метод. Кабинет</cp:lastModifiedBy>
  <cp:revision>2</cp:revision>
  <dcterms:created xsi:type="dcterms:W3CDTF">2019-05-21T10:46:00Z</dcterms:created>
  <dcterms:modified xsi:type="dcterms:W3CDTF">2019-05-21T10:46:00Z</dcterms:modified>
</cp:coreProperties>
</file>