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7C" w:rsidRPr="004313FC" w:rsidRDefault="00B4357C" w:rsidP="004313FC">
      <w:pPr>
        <w:spacing w:line="276" w:lineRule="auto"/>
        <w:jc w:val="center"/>
        <w:rPr>
          <w:b/>
        </w:rPr>
      </w:pPr>
      <w:r w:rsidRPr="004313FC">
        <w:rPr>
          <w:b/>
        </w:rPr>
        <w:t>государственное бюджетное</w:t>
      </w:r>
      <w:r w:rsidRPr="004313FC">
        <w:rPr>
          <w:b/>
          <w:color w:val="FF0000"/>
        </w:rPr>
        <w:t xml:space="preserve"> </w:t>
      </w:r>
      <w:r w:rsidRPr="004313FC">
        <w:rPr>
          <w:b/>
        </w:rPr>
        <w:t xml:space="preserve">общеобразовательное учреждение Свердловской </w:t>
      </w:r>
      <w:r w:rsidR="00A761AE" w:rsidRPr="004313FC">
        <w:rPr>
          <w:b/>
        </w:rPr>
        <w:t>области «</w:t>
      </w:r>
      <w:r w:rsidRPr="004313FC">
        <w:rPr>
          <w:b/>
        </w:rPr>
        <w:t xml:space="preserve">Красноуфимская школа, реализующая адаптированные основные </w:t>
      </w:r>
    </w:p>
    <w:p w:rsidR="00B4357C" w:rsidRPr="004313FC" w:rsidRDefault="00B4357C" w:rsidP="004313FC">
      <w:pPr>
        <w:spacing w:line="276" w:lineRule="auto"/>
        <w:jc w:val="center"/>
        <w:rPr>
          <w:b/>
        </w:rPr>
      </w:pPr>
      <w:r w:rsidRPr="004313FC">
        <w:rPr>
          <w:b/>
        </w:rPr>
        <w:t>общеобразовательные программы»</w:t>
      </w:r>
    </w:p>
    <w:p w:rsidR="00B4357C" w:rsidRPr="004313FC" w:rsidRDefault="00B4357C" w:rsidP="004313FC">
      <w:pPr>
        <w:spacing w:line="276" w:lineRule="auto"/>
      </w:pPr>
    </w:p>
    <w:p w:rsidR="00B4357C" w:rsidRPr="004313FC" w:rsidRDefault="001564BA" w:rsidP="004313FC">
      <w:pPr>
        <w:spacing w:line="276" w:lineRule="auto"/>
        <w:jc w:val="center"/>
        <w:rPr>
          <w:b/>
        </w:rPr>
      </w:pPr>
      <w:r w:rsidRPr="004313FC">
        <w:rPr>
          <w:b/>
        </w:rPr>
        <w:t xml:space="preserve">Протокол </w:t>
      </w:r>
    </w:p>
    <w:p w:rsidR="004B448C" w:rsidRPr="004313FC" w:rsidRDefault="004E4EBD" w:rsidP="004313FC">
      <w:pPr>
        <w:spacing w:line="276" w:lineRule="auto"/>
        <w:jc w:val="center"/>
      </w:pPr>
      <w:r w:rsidRPr="004313FC">
        <w:rPr>
          <w:b/>
        </w:rPr>
        <w:t>Педагогического совета</w:t>
      </w:r>
      <w:r w:rsidR="004B448C" w:rsidRPr="004313FC">
        <w:rPr>
          <w:b/>
        </w:rPr>
        <w:t xml:space="preserve"> №</w:t>
      </w:r>
      <w:r w:rsidR="004313FC" w:rsidRPr="004313FC">
        <w:rPr>
          <w:b/>
        </w:rPr>
        <w:t xml:space="preserve"> 4</w:t>
      </w:r>
    </w:p>
    <w:p w:rsidR="004E4EBD" w:rsidRPr="004313FC" w:rsidRDefault="004E4EBD" w:rsidP="004313FC">
      <w:pPr>
        <w:spacing w:line="276" w:lineRule="auto"/>
        <w:jc w:val="center"/>
        <w:rPr>
          <w:b/>
        </w:rPr>
      </w:pPr>
    </w:p>
    <w:p w:rsidR="00EA35EC" w:rsidRPr="004313FC" w:rsidRDefault="00911479" w:rsidP="004313FC">
      <w:pPr>
        <w:spacing w:line="276" w:lineRule="auto"/>
        <w:jc w:val="right"/>
      </w:pPr>
      <w:r w:rsidRPr="004313FC">
        <w:t>о</w:t>
      </w:r>
      <w:r w:rsidR="00B4357C" w:rsidRPr="004313FC">
        <w:t>т</w:t>
      </w:r>
      <w:r w:rsidRPr="004313FC">
        <w:t xml:space="preserve"> </w:t>
      </w:r>
      <w:r w:rsidR="004313FC" w:rsidRPr="004313FC">
        <w:t>02</w:t>
      </w:r>
      <w:r w:rsidR="00CC7BE2" w:rsidRPr="004313FC">
        <w:t>.</w:t>
      </w:r>
      <w:r w:rsidR="00DE6520" w:rsidRPr="004313FC">
        <w:t>0</w:t>
      </w:r>
      <w:r w:rsidR="00E856BF" w:rsidRPr="004313FC">
        <w:t>6</w:t>
      </w:r>
      <w:r w:rsidR="001564BA" w:rsidRPr="004313FC">
        <w:t>.</w:t>
      </w:r>
      <w:r w:rsidR="00B4357C" w:rsidRPr="004313FC">
        <w:t>202</w:t>
      </w:r>
      <w:r w:rsidR="004313FC" w:rsidRPr="004313FC">
        <w:t>5</w:t>
      </w:r>
      <w:r w:rsidR="00276B37" w:rsidRPr="004313FC">
        <w:t xml:space="preserve"> </w:t>
      </w:r>
      <w:r w:rsidR="00B4357C" w:rsidRPr="004313FC">
        <w:t>год</w:t>
      </w:r>
      <w:r w:rsidR="004E4EBD" w:rsidRPr="004313FC">
        <w:t xml:space="preserve">                                                                                                                   </w:t>
      </w:r>
    </w:p>
    <w:p w:rsidR="00EA35EC" w:rsidRPr="004313FC" w:rsidRDefault="00EA35EC" w:rsidP="004313FC">
      <w:pPr>
        <w:spacing w:line="276" w:lineRule="auto"/>
        <w:jc w:val="right"/>
      </w:pPr>
    </w:p>
    <w:p w:rsidR="00B4357C" w:rsidRPr="004313FC" w:rsidRDefault="00B4357C" w:rsidP="004313FC">
      <w:pPr>
        <w:spacing w:line="276" w:lineRule="auto"/>
      </w:pPr>
      <w:r w:rsidRPr="004313FC">
        <w:t xml:space="preserve">Председатель </w:t>
      </w:r>
      <w:r w:rsidR="00FE0A1B" w:rsidRPr="004313FC">
        <w:t xml:space="preserve">- Янченко О. А., </w:t>
      </w:r>
      <w:r w:rsidRPr="004313FC">
        <w:t>директор.</w:t>
      </w:r>
    </w:p>
    <w:p w:rsidR="00FE0A1B" w:rsidRPr="004313FC" w:rsidRDefault="00B4357C" w:rsidP="004313FC">
      <w:pPr>
        <w:spacing w:line="276" w:lineRule="auto"/>
      </w:pPr>
      <w:r w:rsidRPr="004313FC">
        <w:t xml:space="preserve">Секретарь </w:t>
      </w:r>
      <w:r w:rsidR="00CC7BE2" w:rsidRPr="004313FC">
        <w:t>–</w:t>
      </w:r>
      <w:r w:rsidR="00507110" w:rsidRPr="004313FC">
        <w:t xml:space="preserve"> </w:t>
      </w:r>
      <w:r w:rsidR="00207E51" w:rsidRPr="004313FC">
        <w:t>Шабардина К.А</w:t>
      </w:r>
      <w:r w:rsidR="00FE0A1B" w:rsidRPr="004313FC">
        <w:t>.</w:t>
      </w:r>
      <w:r w:rsidR="00507110" w:rsidRPr="004313FC">
        <w:t xml:space="preserve">, </w:t>
      </w:r>
      <w:r w:rsidRPr="004313FC">
        <w:t>учитель</w:t>
      </w:r>
    </w:p>
    <w:p w:rsidR="00B4357C" w:rsidRPr="004313FC" w:rsidRDefault="00CF1B98" w:rsidP="004313FC">
      <w:pPr>
        <w:spacing w:line="276" w:lineRule="auto"/>
        <w:jc w:val="both"/>
      </w:pPr>
      <w:r w:rsidRPr="004313FC">
        <w:t>Присутствовали:</w:t>
      </w:r>
      <w:r w:rsidR="00B4357C" w:rsidRPr="004313FC">
        <w:t xml:space="preserve"> 2</w:t>
      </w:r>
      <w:r w:rsidR="00207E51" w:rsidRPr="004313FC">
        <w:t>0</w:t>
      </w:r>
      <w:r w:rsidR="00B4357C" w:rsidRPr="004313FC">
        <w:t xml:space="preserve"> человек</w:t>
      </w:r>
      <w:r w:rsidRPr="004313FC">
        <w:t>а</w:t>
      </w:r>
      <w:r w:rsidR="004F1FA5" w:rsidRPr="004313FC">
        <w:t xml:space="preserve"> (список прилагается</w:t>
      </w:r>
      <w:r w:rsidR="008034D4" w:rsidRPr="004313FC">
        <w:t xml:space="preserve"> (Приложение 1</w:t>
      </w:r>
      <w:r w:rsidR="004F1FA5" w:rsidRPr="004313FC">
        <w:t>)</w:t>
      </w:r>
      <w:r w:rsidR="008034D4" w:rsidRPr="004313FC">
        <w:t>)</w:t>
      </w:r>
    </w:p>
    <w:p w:rsidR="00FE0A1B" w:rsidRPr="004313FC" w:rsidRDefault="00B4357C" w:rsidP="004313FC">
      <w:pPr>
        <w:spacing w:line="276" w:lineRule="auto"/>
        <w:jc w:val="both"/>
      </w:pPr>
      <w:r w:rsidRPr="004313FC">
        <w:t>Отсут</w:t>
      </w:r>
      <w:r w:rsidR="00507110" w:rsidRPr="004313FC">
        <w:t>ствовал</w:t>
      </w:r>
      <w:r w:rsidRPr="004313FC">
        <w:t xml:space="preserve">: </w:t>
      </w:r>
      <w:r w:rsidR="008034D4" w:rsidRPr="004313FC">
        <w:t>0</w:t>
      </w:r>
    </w:p>
    <w:p w:rsidR="00FE0A1B" w:rsidRPr="004313FC" w:rsidRDefault="00FE0A1B" w:rsidP="004313FC">
      <w:pPr>
        <w:spacing w:line="276" w:lineRule="auto"/>
        <w:jc w:val="both"/>
        <w:rPr>
          <w:b/>
        </w:rPr>
      </w:pPr>
    </w:p>
    <w:p w:rsidR="00B4357C" w:rsidRPr="004313FC" w:rsidRDefault="00B4357C" w:rsidP="004313FC">
      <w:pPr>
        <w:spacing w:line="276" w:lineRule="auto"/>
        <w:jc w:val="both"/>
        <w:rPr>
          <w:b/>
        </w:rPr>
      </w:pPr>
      <w:r w:rsidRPr="004313FC">
        <w:rPr>
          <w:b/>
        </w:rPr>
        <w:t>ПОВЕСТКА ДНЯ:</w:t>
      </w:r>
    </w:p>
    <w:p w:rsidR="004B448C" w:rsidRPr="004313FC" w:rsidRDefault="00B4357C" w:rsidP="004313FC">
      <w:pPr>
        <w:pStyle w:val="ad"/>
        <w:shd w:val="clear" w:color="auto" w:fill="FFFFFF"/>
        <w:spacing w:line="276" w:lineRule="auto"/>
        <w:jc w:val="both"/>
        <w:rPr>
          <w:color w:val="181818"/>
        </w:rPr>
      </w:pPr>
      <w:r w:rsidRPr="004313FC">
        <w:t>1.</w:t>
      </w:r>
      <w:r w:rsidR="001777B7" w:rsidRPr="004313FC">
        <w:t xml:space="preserve"> </w:t>
      </w:r>
      <w:r w:rsidR="00E856BF" w:rsidRPr="004313FC">
        <w:t xml:space="preserve">О </w:t>
      </w:r>
      <w:r w:rsidR="00E856BF" w:rsidRPr="004313FC">
        <w:rPr>
          <w:color w:val="181818"/>
          <w:shd w:val="clear" w:color="auto" w:fill="FFFFFF"/>
        </w:rPr>
        <w:t>завершении выпускниками 9-</w:t>
      </w:r>
      <w:r w:rsidR="00D82DBB" w:rsidRPr="004313FC">
        <w:rPr>
          <w:color w:val="181818"/>
          <w:shd w:val="clear" w:color="auto" w:fill="FFFFFF"/>
        </w:rPr>
        <w:t>го</w:t>
      </w:r>
      <w:r w:rsidR="00E856BF" w:rsidRPr="004313FC">
        <w:rPr>
          <w:color w:val="181818"/>
          <w:shd w:val="clear" w:color="auto" w:fill="FFFFFF"/>
        </w:rPr>
        <w:t xml:space="preserve"> класс</w:t>
      </w:r>
      <w:r w:rsidR="00D82DBB" w:rsidRPr="004313FC">
        <w:rPr>
          <w:color w:val="181818"/>
          <w:shd w:val="clear" w:color="auto" w:fill="FFFFFF"/>
        </w:rPr>
        <w:t>а</w:t>
      </w:r>
      <w:r w:rsidR="00D82DBB" w:rsidRPr="004313FC">
        <w:t xml:space="preserve"> освоения адаптированной основной общеобразовательной программы</w:t>
      </w:r>
      <w:r w:rsidR="00E856BF" w:rsidRPr="004313FC">
        <w:rPr>
          <w:color w:val="181818"/>
          <w:shd w:val="clear" w:color="auto" w:fill="FFFFFF"/>
        </w:rPr>
        <w:t xml:space="preserve"> и выдач</w:t>
      </w:r>
      <w:r w:rsidR="00757816" w:rsidRPr="004313FC">
        <w:rPr>
          <w:color w:val="181818"/>
          <w:shd w:val="clear" w:color="auto" w:fill="FFFFFF"/>
        </w:rPr>
        <w:t>е</w:t>
      </w:r>
      <w:r w:rsidR="00E856BF" w:rsidRPr="004313FC">
        <w:rPr>
          <w:color w:val="181818"/>
          <w:shd w:val="clear" w:color="auto" w:fill="FFFFFF"/>
        </w:rPr>
        <w:t xml:space="preserve"> документа государственного образца</w:t>
      </w:r>
      <w:r w:rsidR="00D82DBB" w:rsidRPr="004313FC">
        <w:rPr>
          <w:color w:val="181818"/>
          <w:shd w:val="clear" w:color="auto" w:fill="FFFFFF"/>
        </w:rPr>
        <w:t xml:space="preserve">. </w:t>
      </w:r>
      <w:r w:rsidR="00757816" w:rsidRPr="004313FC">
        <w:rPr>
          <w:color w:val="181818"/>
        </w:rPr>
        <w:t>(Докладчик</w:t>
      </w:r>
      <w:r w:rsidR="004B448C" w:rsidRPr="004313FC">
        <w:rPr>
          <w:color w:val="181818"/>
        </w:rPr>
        <w:t xml:space="preserve"> </w:t>
      </w:r>
      <w:r w:rsidR="00757816" w:rsidRPr="004313FC">
        <w:rPr>
          <w:color w:val="181818"/>
        </w:rPr>
        <w:t>– заместитель директора по УР Караваева Л.А., р</w:t>
      </w:r>
      <w:r w:rsidR="004B448C" w:rsidRPr="004313FC">
        <w:rPr>
          <w:color w:val="181818"/>
        </w:rPr>
        <w:t>егламент-</w:t>
      </w:r>
      <w:r w:rsidR="00757816" w:rsidRPr="004313FC">
        <w:rPr>
          <w:color w:val="181818"/>
        </w:rPr>
        <w:t xml:space="preserve">15 </w:t>
      </w:r>
      <w:r w:rsidR="004B448C" w:rsidRPr="004313FC">
        <w:rPr>
          <w:color w:val="181818"/>
        </w:rPr>
        <w:t>мин)</w:t>
      </w:r>
    </w:p>
    <w:p w:rsidR="004B448C" w:rsidRPr="004313FC" w:rsidRDefault="009676DC" w:rsidP="004313FC">
      <w:pPr>
        <w:spacing w:line="276" w:lineRule="auto"/>
        <w:jc w:val="both"/>
        <w:rPr>
          <w:color w:val="000000"/>
        </w:rPr>
      </w:pPr>
      <w:r w:rsidRPr="004313FC">
        <w:rPr>
          <w:color w:val="000000"/>
        </w:rPr>
        <w:t xml:space="preserve">2. </w:t>
      </w:r>
      <w:r w:rsidRPr="00A26AEE">
        <w:rPr>
          <w:color w:val="000000"/>
        </w:rPr>
        <w:t>Итоги 4 четверти.</w:t>
      </w:r>
    </w:p>
    <w:p w:rsidR="004313FC" w:rsidRPr="004313FC" w:rsidRDefault="004313FC" w:rsidP="004313FC">
      <w:pPr>
        <w:spacing w:line="276" w:lineRule="auto"/>
        <w:jc w:val="both"/>
        <w:rPr>
          <w:color w:val="181818"/>
        </w:rPr>
      </w:pPr>
      <w:r w:rsidRPr="004313FC">
        <w:rPr>
          <w:color w:val="181818"/>
        </w:rPr>
        <w:t>(Докладчик – заместитель директора по УР Караваева Л.А., регламент-20 мин)</w:t>
      </w:r>
    </w:p>
    <w:p w:rsidR="004313FC" w:rsidRPr="004313FC" w:rsidRDefault="004313FC" w:rsidP="004313FC">
      <w:pPr>
        <w:spacing w:line="276" w:lineRule="auto"/>
        <w:jc w:val="both"/>
        <w:rPr>
          <w:color w:val="000000"/>
        </w:rPr>
      </w:pPr>
    </w:p>
    <w:p w:rsidR="00B4357C" w:rsidRPr="004313FC" w:rsidRDefault="00B4357C" w:rsidP="004313FC">
      <w:pPr>
        <w:pStyle w:val="a4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4313FC">
        <w:rPr>
          <w:b/>
          <w:bCs/>
          <w:color w:val="000000"/>
        </w:rPr>
        <w:t>СЛУШАЛИ</w:t>
      </w:r>
      <w:r w:rsidRPr="004313FC">
        <w:rPr>
          <w:color w:val="000000"/>
        </w:rPr>
        <w:t xml:space="preserve">: </w:t>
      </w:r>
    </w:p>
    <w:p w:rsidR="00E856BF" w:rsidRPr="004313FC" w:rsidRDefault="0016421C" w:rsidP="004313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4313FC">
        <w:rPr>
          <w:color w:val="000000"/>
        </w:rPr>
        <w:tab/>
      </w:r>
      <w:r w:rsidR="00D82DBB" w:rsidRPr="004313FC">
        <w:rPr>
          <w:color w:val="181818"/>
        </w:rPr>
        <w:t xml:space="preserve">Заместитель директора по УР </w:t>
      </w:r>
      <w:r w:rsidR="00E856BF" w:rsidRPr="004313FC">
        <w:rPr>
          <w:color w:val="181818"/>
        </w:rPr>
        <w:t xml:space="preserve">ознакомила с результатами итоговой аттестации и </w:t>
      </w:r>
      <w:r w:rsidR="00D82DBB" w:rsidRPr="004313FC">
        <w:rPr>
          <w:color w:val="181818"/>
        </w:rPr>
        <w:t xml:space="preserve">успешном завершении освоения </w:t>
      </w:r>
      <w:r w:rsidR="00E856BF" w:rsidRPr="004313FC">
        <w:rPr>
          <w:color w:val="181818"/>
        </w:rPr>
        <w:t>выпускниками 9-</w:t>
      </w:r>
      <w:r w:rsidR="00D82DBB" w:rsidRPr="004313FC">
        <w:rPr>
          <w:color w:val="181818"/>
        </w:rPr>
        <w:t>го</w:t>
      </w:r>
      <w:r w:rsidR="00E856BF" w:rsidRPr="004313FC">
        <w:rPr>
          <w:color w:val="181818"/>
        </w:rPr>
        <w:t xml:space="preserve"> класс</w:t>
      </w:r>
      <w:r w:rsidR="00D82DBB" w:rsidRPr="004313FC">
        <w:rPr>
          <w:color w:val="181818"/>
        </w:rPr>
        <w:t>а</w:t>
      </w:r>
      <w:r w:rsidR="00E856BF" w:rsidRPr="004313FC">
        <w:rPr>
          <w:color w:val="181818"/>
        </w:rPr>
        <w:t xml:space="preserve"> </w:t>
      </w:r>
      <w:r w:rsidR="00D82DBB" w:rsidRPr="004313FC">
        <w:t xml:space="preserve">адаптированной основной общеобразовательной программы.     </w:t>
      </w:r>
      <w:r w:rsidR="00D82DBB" w:rsidRPr="004313FC">
        <w:rPr>
          <w:color w:val="181818"/>
          <w:highlight w:val="yellow"/>
        </w:rPr>
        <w:t xml:space="preserve"> </w:t>
      </w:r>
    </w:p>
    <w:p w:rsidR="00E856BF" w:rsidRPr="004313FC" w:rsidRDefault="00D82DBB" w:rsidP="004313FC">
      <w:pPr>
        <w:shd w:val="clear" w:color="auto" w:fill="FFFFFF"/>
        <w:spacing w:line="276" w:lineRule="auto"/>
        <w:ind w:firstLine="567"/>
        <w:jc w:val="both"/>
        <w:rPr>
          <w:color w:val="181818"/>
        </w:rPr>
      </w:pPr>
      <w:r w:rsidRPr="004313FC">
        <w:rPr>
          <w:color w:val="181818"/>
        </w:rPr>
        <w:t>Д</w:t>
      </w:r>
      <w:r w:rsidR="00E856BF" w:rsidRPr="004313FC">
        <w:rPr>
          <w:color w:val="181818"/>
        </w:rPr>
        <w:t>овела до сведения педагогического совета, что в 202</w:t>
      </w:r>
      <w:r w:rsidR="009676DC" w:rsidRPr="004313FC">
        <w:rPr>
          <w:color w:val="181818"/>
        </w:rPr>
        <w:t>4</w:t>
      </w:r>
      <w:r w:rsidR="00E856BF" w:rsidRPr="004313FC">
        <w:rPr>
          <w:color w:val="181818"/>
        </w:rPr>
        <w:t>-202</w:t>
      </w:r>
      <w:r w:rsidR="009676DC" w:rsidRPr="004313FC">
        <w:rPr>
          <w:color w:val="181818"/>
        </w:rPr>
        <w:t>5</w:t>
      </w:r>
      <w:r w:rsidR="00E856BF" w:rsidRPr="004313FC">
        <w:rPr>
          <w:color w:val="181818"/>
        </w:rPr>
        <w:t xml:space="preserve">учебном году к итоговой аттестации были допущены </w:t>
      </w:r>
      <w:r w:rsidR="00276B37" w:rsidRPr="004313FC">
        <w:rPr>
          <w:color w:val="181818"/>
        </w:rPr>
        <w:t>1</w:t>
      </w:r>
      <w:r w:rsidR="009676DC" w:rsidRPr="004313FC">
        <w:rPr>
          <w:color w:val="181818"/>
        </w:rPr>
        <w:t>0</w:t>
      </w:r>
      <w:r w:rsidR="00E856BF" w:rsidRPr="004313FC">
        <w:rPr>
          <w:color w:val="181818"/>
        </w:rPr>
        <w:t xml:space="preserve"> </w:t>
      </w:r>
      <w:r w:rsidR="00276B37" w:rsidRPr="004313FC">
        <w:rPr>
          <w:color w:val="181818"/>
        </w:rPr>
        <w:t>обучающихся 9</w:t>
      </w:r>
      <w:r w:rsidR="00E856BF" w:rsidRPr="004313FC">
        <w:rPr>
          <w:color w:val="181818"/>
        </w:rPr>
        <w:t>-го класса</w:t>
      </w:r>
      <w:r w:rsidR="00AE0342" w:rsidRPr="004313FC">
        <w:rPr>
          <w:color w:val="181818"/>
        </w:rPr>
        <w:t>.</w:t>
      </w:r>
    </w:p>
    <w:p w:rsidR="009676DC" w:rsidRPr="004313FC" w:rsidRDefault="009676DC" w:rsidP="004313FC">
      <w:pPr>
        <w:spacing w:line="276" w:lineRule="auto"/>
        <w:ind w:firstLine="360"/>
        <w:jc w:val="both"/>
        <w:rPr>
          <w:bCs/>
        </w:rPr>
      </w:pPr>
      <w:r w:rsidRPr="004313FC">
        <w:rPr>
          <w:color w:val="181818"/>
        </w:rPr>
        <w:t xml:space="preserve">В 2024-2025учебном году </w:t>
      </w:r>
      <w:r w:rsidRPr="004313FC">
        <w:rPr>
          <w:bCs/>
        </w:rPr>
        <w:t>итоговая аттестация осуществлялась в форме двух испытаний:</w:t>
      </w:r>
    </w:p>
    <w:p w:rsidR="009676DC" w:rsidRPr="004313FC" w:rsidRDefault="009676DC" w:rsidP="004313FC">
      <w:pPr>
        <w:pStyle w:val="a4"/>
        <w:numPr>
          <w:ilvl w:val="0"/>
          <w:numId w:val="34"/>
        </w:numPr>
        <w:spacing w:line="276" w:lineRule="auto"/>
        <w:jc w:val="both"/>
        <w:rPr>
          <w:bCs/>
        </w:rPr>
      </w:pPr>
      <w:r w:rsidRPr="004313FC">
        <w:rPr>
          <w:rFonts w:eastAsiaTheme="minorEastAsia"/>
          <w:bCs/>
        </w:rPr>
        <w:t>комплексная оценка предметных результатов освоения обучающимися русского языка, чтения, математики, ОСЖ;</w:t>
      </w:r>
    </w:p>
    <w:p w:rsidR="009676DC" w:rsidRPr="004313FC" w:rsidRDefault="009676DC" w:rsidP="004313FC">
      <w:pPr>
        <w:pStyle w:val="a4"/>
        <w:numPr>
          <w:ilvl w:val="0"/>
          <w:numId w:val="34"/>
        </w:numPr>
        <w:spacing w:line="276" w:lineRule="auto"/>
        <w:jc w:val="both"/>
        <w:rPr>
          <w:bCs/>
        </w:rPr>
      </w:pPr>
      <w:r w:rsidRPr="004313FC">
        <w:rPr>
          <w:rFonts w:eastAsiaTheme="minorEastAsia"/>
          <w:bCs/>
        </w:rPr>
        <w:t>оценка знаний и умений по выбранному профилю труда.</w:t>
      </w:r>
    </w:p>
    <w:p w:rsidR="009676DC" w:rsidRPr="004313FC" w:rsidRDefault="009676DC" w:rsidP="004313FC">
      <w:pPr>
        <w:spacing w:line="276" w:lineRule="auto"/>
        <w:ind w:firstLine="708"/>
        <w:jc w:val="both"/>
        <w:rPr>
          <w:bCs/>
        </w:rPr>
      </w:pPr>
      <w:r w:rsidRPr="004313FC">
        <w:rPr>
          <w:bCs/>
        </w:rPr>
        <w:t>Предмет итоговой оценки: предметные результаты. Степень самостоятельности использования предметных знаний и умений для решения практико- ориентированных задач.</w:t>
      </w:r>
    </w:p>
    <w:p w:rsidR="009676DC" w:rsidRPr="004313FC" w:rsidRDefault="009676DC" w:rsidP="004313FC">
      <w:pPr>
        <w:shd w:val="clear" w:color="auto" w:fill="FFFFFF"/>
        <w:spacing w:line="276" w:lineRule="auto"/>
        <w:ind w:firstLine="567"/>
        <w:jc w:val="both"/>
      </w:pPr>
      <w:r w:rsidRPr="004313FC">
        <w:t>Основанием для проведения Итоговой аттестации обучающихся является нормативно –правовая база:</w:t>
      </w:r>
    </w:p>
    <w:p w:rsidR="009676DC" w:rsidRPr="004313FC" w:rsidRDefault="009676DC" w:rsidP="004313FC">
      <w:pPr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4313FC">
        <w:t>Федеральный закон Российской Федерации от 29.12.2012 г. № 273-ФЗ «Об образовании в Российской Федерации»,</w:t>
      </w:r>
    </w:p>
    <w:p w:rsidR="009676DC" w:rsidRPr="004313FC" w:rsidRDefault="009676DC" w:rsidP="004313FC">
      <w:pPr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4313FC">
        <w:t>приказ Министерства образования и науки Российской Федерации от 19 декабря 2014 года № 1599 «Об утверждении федерального государственного стандарта образования обучающихся с умственной отсталостью (интеллектуальными нарушениями)»,</w:t>
      </w:r>
    </w:p>
    <w:p w:rsidR="009676DC" w:rsidRPr="004313FC" w:rsidRDefault="009676DC" w:rsidP="004313FC">
      <w:pPr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4313FC">
        <w:lastRenderedPageBreak/>
        <w:t>письмо Министерства просвещения РФ от 19.05.2020 г. № ДГ-493/07 «О проведении итоговой аттестации для лиц с умственной отсталостью (интеллектуальными нарушениями),</w:t>
      </w:r>
    </w:p>
    <w:p w:rsidR="009676DC" w:rsidRPr="004313FC" w:rsidRDefault="009676DC" w:rsidP="004313FC">
      <w:pPr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4313FC">
        <w:t>письмо Министерства просвещения РФ от 03.06.2021 г. № АК-491/07 «О проведении итоговой аттестации»,</w:t>
      </w:r>
    </w:p>
    <w:p w:rsidR="009676DC" w:rsidRPr="004313FC" w:rsidRDefault="009676DC" w:rsidP="004313FC">
      <w:pPr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4313FC">
        <w:t>письмо Минпросвещения России от 24.11.2021 N ДГ-2121/07 "О направлении методических рекомендаций" (вместе с "Методическими рекомендациями об организации обучения на дому обучающихся с ограниченными возможностями здоровья, с инвалидностью"),</w:t>
      </w:r>
    </w:p>
    <w:p w:rsidR="009676DC" w:rsidRPr="004313FC" w:rsidRDefault="009676DC" w:rsidP="004313FC">
      <w:pPr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4313FC">
        <w:t>приказ Минпросвещения России от 24.11.2022 г.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нарушениями)",</w:t>
      </w:r>
    </w:p>
    <w:p w:rsidR="00DD4B5F" w:rsidRPr="00DD4B5F" w:rsidRDefault="009676DC" w:rsidP="00DD4B5F">
      <w:pPr>
        <w:numPr>
          <w:ilvl w:val="0"/>
          <w:numId w:val="33"/>
        </w:numPr>
        <w:shd w:val="clear" w:color="auto" w:fill="FFFFFF"/>
        <w:spacing w:line="276" w:lineRule="auto"/>
        <w:jc w:val="both"/>
      </w:pPr>
      <w:r w:rsidRPr="004313FC">
        <w:t>приказ Министерства образования и науки РФ от 22.10.2024 г. № 731 «Об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обучающимся по адаптированным основным общеобразовательным программам».</w:t>
      </w:r>
    </w:p>
    <w:p w:rsidR="00757816" w:rsidRPr="004313FC" w:rsidRDefault="00E856BF" w:rsidP="004313FC">
      <w:pPr>
        <w:spacing w:line="276" w:lineRule="auto"/>
        <w:ind w:firstLine="567"/>
        <w:jc w:val="both"/>
        <w:rPr>
          <w:color w:val="181818"/>
          <w:shd w:val="clear" w:color="auto" w:fill="FFFFFF"/>
        </w:rPr>
      </w:pPr>
      <w:r w:rsidRPr="004313FC">
        <w:rPr>
          <w:color w:val="181818"/>
          <w:shd w:val="clear" w:color="auto" w:fill="FFFFFF"/>
        </w:rPr>
        <w:t>Итоговая аттестация выпускников школы прошла согласно утвержденному расписанию. Случаев нарушения инструкций</w:t>
      </w:r>
      <w:r w:rsidR="00757816" w:rsidRPr="004313FC">
        <w:rPr>
          <w:color w:val="181818"/>
          <w:shd w:val="clear" w:color="auto" w:fill="FFFFFF"/>
        </w:rPr>
        <w:t xml:space="preserve"> по проведению </w:t>
      </w:r>
      <w:r w:rsidRPr="004313FC">
        <w:rPr>
          <w:color w:val="181818"/>
          <w:shd w:val="clear" w:color="auto" w:fill="FFFFFF"/>
        </w:rPr>
        <w:t>итоговой аттестации не было. </w:t>
      </w:r>
      <w:r w:rsidR="00757816" w:rsidRPr="004313FC">
        <w:rPr>
          <w:color w:val="181818"/>
          <w:shd w:val="clear" w:color="auto" w:fill="FFFFFF"/>
        </w:rPr>
        <w:t xml:space="preserve">Жалоб со стороны обучающихся и их родителей (законных </w:t>
      </w:r>
      <w:r w:rsidR="00207E51" w:rsidRPr="004313FC">
        <w:rPr>
          <w:color w:val="181818"/>
          <w:shd w:val="clear" w:color="auto" w:fill="FFFFFF"/>
        </w:rPr>
        <w:t>представителей) не</w:t>
      </w:r>
      <w:r w:rsidR="00757816" w:rsidRPr="004313FC">
        <w:rPr>
          <w:color w:val="181818"/>
          <w:shd w:val="clear" w:color="auto" w:fill="FFFFFF"/>
        </w:rPr>
        <w:t xml:space="preserve"> поступало. </w:t>
      </w:r>
    </w:p>
    <w:p w:rsidR="00E856BF" w:rsidRPr="004313FC" w:rsidRDefault="00AE0342" w:rsidP="004313FC">
      <w:pPr>
        <w:spacing w:line="276" w:lineRule="auto"/>
        <w:ind w:firstLine="567"/>
        <w:jc w:val="both"/>
        <w:rPr>
          <w:color w:val="181818"/>
        </w:rPr>
      </w:pPr>
      <w:r w:rsidRPr="004313FC">
        <w:t xml:space="preserve">Караваева </w:t>
      </w:r>
      <w:r w:rsidR="00E856BF" w:rsidRPr="004313FC">
        <w:t>Л</w:t>
      </w:r>
      <w:r w:rsidRPr="004313FC">
        <w:t>.</w:t>
      </w:r>
      <w:r w:rsidR="00E856BF" w:rsidRPr="004313FC">
        <w:t>А</w:t>
      </w:r>
      <w:r w:rsidRPr="004313FC">
        <w:t>.</w:t>
      </w:r>
      <w:r w:rsidR="00E856BF" w:rsidRPr="004313FC">
        <w:t xml:space="preserve"> информировала о том, что из </w:t>
      </w:r>
      <w:r w:rsidR="00276B37" w:rsidRPr="004313FC">
        <w:t>1</w:t>
      </w:r>
      <w:r w:rsidR="009676DC" w:rsidRPr="004313FC">
        <w:t>0</w:t>
      </w:r>
      <w:r w:rsidR="00E856BF" w:rsidRPr="004313FC">
        <w:t xml:space="preserve"> обучающихся 9-го класса успешно прошли государственную итоговую </w:t>
      </w:r>
      <w:r w:rsidR="00276B37" w:rsidRPr="004313FC">
        <w:t>аттестацию по</w:t>
      </w:r>
      <w:r w:rsidR="00E856BF" w:rsidRPr="004313FC">
        <w:t xml:space="preserve"> трудовому обучению 1</w:t>
      </w:r>
      <w:r w:rsidR="009676DC" w:rsidRPr="004313FC">
        <w:t>0</w:t>
      </w:r>
      <w:r w:rsidR="00E856BF" w:rsidRPr="004313FC">
        <w:t xml:space="preserve"> обучающихся. При сдаче итоговой аттестации все обучающиеся получили отме</w:t>
      </w:r>
      <w:r w:rsidR="00757816" w:rsidRPr="004313FC">
        <w:t xml:space="preserve">тки не ниже </w:t>
      </w:r>
      <w:r w:rsidRPr="004313FC">
        <w:t>«</w:t>
      </w:r>
      <w:r w:rsidR="00757816" w:rsidRPr="004313FC">
        <w:t>удовлетворительн</w:t>
      </w:r>
      <w:r w:rsidRPr="004313FC">
        <w:t>о»</w:t>
      </w:r>
      <w:r w:rsidR="00757816" w:rsidRPr="004313FC">
        <w:t xml:space="preserve"> (</w:t>
      </w:r>
      <w:r w:rsidR="008034D4" w:rsidRPr="004313FC">
        <w:t>«</w:t>
      </w:r>
      <w:r w:rsidR="009676DC" w:rsidRPr="004313FC">
        <w:t>Протокол итоговой аттестации оценки предметных результатов усвоения обучающимися русского языка, чтения (литературного чтения), математики, основ социальной жизни»</w:t>
      </w:r>
      <w:r w:rsidR="008034D4" w:rsidRPr="004313FC">
        <w:t xml:space="preserve"> от 27 мая 2025г (Приложение 2) и «</w:t>
      </w:r>
      <w:r w:rsidR="00757816" w:rsidRPr="004313FC">
        <w:t xml:space="preserve">Протокол </w:t>
      </w:r>
      <w:r w:rsidR="00AE028F" w:rsidRPr="004313FC">
        <w:t>оценки учеб</w:t>
      </w:r>
      <w:r w:rsidR="00D82DBB" w:rsidRPr="004313FC">
        <w:t>н</w:t>
      </w:r>
      <w:r w:rsidR="00AE028F" w:rsidRPr="004313FC">
        <w:t xml:space="preserve">о-трудовой деятельности за период обучения ГБОУ СО «Красноуфимская школа» обучающихся </w:t>
      </w:r>
      <w:r w:rsidR="00757816" w:rsidRPr="004313FC">
        <w:t xml:space="preserve">  9-</w:t>
      </w:r>
      <w:r w:rsidR="00276B37" w:rsidRPr="004313FC">
        <w:t>го класса</w:t>
      </w:r>
      <w:r w:rsidR="00AE028F" w:rsidRPr="004313FC">
        <w:t xml:space="preserve"> </w:t>
      </w:r>
      <w:r w:rsidR="00757816" w:rsidRPr="004313FC">
        <w:t xml:space="preserve">от </w:t>
      </w:r>
      <w:r w:rsidR="00276B37" w:rsidRPr="004313FC">
        <w:t>3</w:t>
      </w:r>
      <w:r w:rsidR="009676DC" w:rsidRPr="004313FC">
        <w:t>0</w:t>
      </w:r>
      <w:r w:rsidR="00757816" w:rsidRPr="004313FC">
        <w:t xml:space="preserve"> </w:t>
      </w:r>
      <w:r w:rsidR="00276B37" w:rsidRPr="004313FC">
        <w:t>мая</w:t>
      </w:r>
      <w:r w:rsidR="00757816" w:rsidRPr="004313FC">
        <w:t xml:space="preserve"> 202</w:t>
      </w:r>
      <w:r w:rsidR="009676DC" w:rsidRPr="004313FC">
        <w:t>5</w:t>
      </w:r>
      <w:r w:rsidR="00757816" w:rsidRPr="004313FC">
        <w:t>г.</w:t>
      </w:r>
      <w:r w:rsidR="008034D4" w:rsidRPr="004313FC">
        <w:t>» (Приложение 3)</w:t>
      </w:r>
      <w:r w:rsidR="00757816" w:rsidRPr="004313FC">
        <w:t>).</w:t>
      </w:r>
    </w:p>
    <w:p w:rsidR="009D0182" w:rsidRPr="004313FC" w:rsidRDefault="009D0182" w:rsidP="004313FC">
      <w:pPr>
        <w:shd w:val="clear" w:color="auto" w:fill="FFFFFF"/>
        <w:spacing w:line="276" w:lineRule="auto"/>
        <w:ind w:firstLine="360"/>
        <w:jc w:val="both"/>
        <w:rPr>
          <w:color w:val="181818"/>
        </w:rPr>
      </w:pPr>
    </w:p>
    <w:p w:rsidR="009D0182" w:rsidRPr="004313FC" w:rsidRDefault="009D0182" w:rsidP="004313FC">
      <w:pPr>
        <w:spacing w:line="276" w:lineRule="auto"/>
        <w:ind w:firstLine="708"/>
        <w:jc w:val="both"/>
        <w:rPr>
          <w:b/>
          <w:bCs/>
          <w:color w:val="000000"/>
        </w:rPr>
      </w:pPr>
      <w:r w:rsidRPr="004313FC">
        <w:rPr>
          <w:b/>
          <w:bCs/>
          <w:color w:val="000000"/>
        </w:rPr>
        <w:t>ВЫСТУПИЛИ:</w:t>
      </w:r>
    </w:p>
    <w:p w:rsidR="009D0182" w:rsidRPr="004313FC" w:rsidRDefault="009D0182" w:rsidP="004313FC">
      <w:pPr>
        <w:spacing w:line="276" w:lineRule="auto"/>
        <w:jc w:val="both"/>
      </w:pPr>
      <w:r w:rsidRPr="004313FC">
        <w:tab/>
      </w:r>
      <w:r w:rsidR="008034D4" w:rsidRPr="004313FC">
        <w:t>Шевалдина С.М.  сказала, что как член аттестационной комиссии подтверждает хорошую подготовку выпускников. Все достойно справились с заданиями и готовы к продолжению обучения в СПО.</w:t>
      </w:r>
    </w:p>
    <w:p w:rsidR="004313FC" w:rsidRPr="004313FC" w:rsidRDefault="004313FC" w:rsidP="004313FC">
      <w:pPr>
        <w:shd w:val="clear" w:color="auto" w:fill="FFFFFF"/>
        <w:spacing w:line="276" w:lineRule="auto"/>
        <w:jc w:val="both"/>
        <w:rPr>
          <w:color w:val="181818"/>
        </w:rPr>
      </w:pPr>
    </w:p>
    <w:p w:rsidR="009D0182" w:rsidRPr="004313FC" w:rsidRDefault="009D0182" w:rsidP="004313FC">
      <w:pPr>
        <w:pStyle w:val="42"/>
        <w:shd w:val="clear" w:color="auto" w:fill="auto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4313FC">
        <w:rPr>
          <w:color w:val="000000"/>
          <w:sz w:val="24"/>
          <w:szCs w:val="24"/>
        </w:rPr>
        <w:t>РЕШИЛИ:</w:t>
      </w:r>
    </w:p>
    <w:p w:rsidR="00AE028F" w:rsidRPr="004313FC" w:rsidRDefault="00AE028F" w:rsidP="004313FC">
      <w:pPr>
        <w:pStyle w:val="a4"/>
        <w:numPr>
          <w:ilvl w:val="0"/>
          <w:numId w:val="31"/>
        </w:numPr>
        <w:tabs>
          <w:tab w:val="left" w:pos="1080"/>
        </w:tabs>
        <w:spacing w:line="276" w:lineRule="auto"/>
        <w:ind w:left="0" w:firstLine="709"/>
        <w:jc w:val="both"/>
      </w:pPr>
      <w:r w:rsidRPr="004313FC">
        <w:t xml:space="preserve">Считать выпускниками </w:t>
      </w:r>
      <w:r w:rsidR="000E7449" w:rsidRPr="004313FC">
        <w:t>(выбывшими)</w:t>
      </w:r>
      <w:r w:rsidR="00604D5B" w:rsidRPr="004313FC">
        <w:t>,</w:t>
      </w:r>
      <w:r w:rsidR="000E7449" w:rsidRPr="004313FC">
        <w:t xml:space="preserve"> как </w:t>
      </w:r>
      <w:r w:rsidR="00D82DBB" w:rsidRPr="004313FC">
        <w:t>завершивши</w:t>
      </w:r>
      <w:r w:rsidR="000E7449" w:rsidRPr="004313FC">
        <w:t>ми</w:t>
      </w:r>
      <w:r w:rsidRPr="004313FC">
        <w:t xml:space="preserve"> обучение по адаптированным основным общеобразовательным программам следующих </w:t>
      </w:r>
      <w:r w:rsidR="00276B37" w:rsidRPr="004313FC">
        <w:t>обучающихся 9</w:t>
      </w:r>
      <w:r w:rsidRPr="004313FC">
        <w:t>-</w:t>
      </w:r>
      <w:r w:rsidR="00D82DBB" w:rsidRPr="004313FC">
        <w:t xml:space="preserve">го </w:t>
      </w:r>
      <w:r w:rsidRPr="004313FC">
        <w:t>класс</w:t>
      </w:r>
      <w:r w:rsidR="00D82DBB" w:rsidRPr="004313FC">
        <w:t>а</w:t>
      </w:r>
      <w:r w:rsidRPr="004313FC">
        <w:t>.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2"/>
        <w:gridCol w:w="7528"/>
      </w:tblGrid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pStyle w:val="a4"/>
              <w:numPr>
                <w:ilvl w:val="0"/>
                <w:numId w:val="31"/>
              </w:numPr>
              <w:spacing w:line="276" w:lineRule="auto"/>
              <w:jc w:val="center"/>
            </w:pPr>
            <w:r w:rsidRPr="004313FC">
              <w:t>№ п-п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Фамилия Имя Отчество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1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Барышева Сергея Максимовича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2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Белослудцева Михаила Константиновича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3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Ведерникову Ксению Николаевну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4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Захарову Дарью Дмитриевну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lastRenderedPageBreak/>
              <w:t>5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tabs>
                <w:tab w:val="center" w:pos="1340"/>
              </w:tabs>
              <w:spacing w:line="276" w:lineRule="auto"/>
            </w:pPr>
            <w:r w:rsidRPr="004313FC">
              <w:t xml:space="preserve">Зинова </w:t>
            </w:r>
            <w:r w:rsidRPr="004313FC">
              <w:tab/>
              <w:t>Геворга Александровича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6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Зуева Данила Галимхановича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7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Мишину Викторию Евгеньевну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8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Мусихину Екатерину Павловну</w:t>
            </w:r>
          </w:p>
        </w:tc>
      </w:tr>
      <w:tr w:rsidR="008034D4" w:rsidRPr="004313FC" w:rsidTr="0089734C">
        <w:trPr>
          <w:trHeight w:val="113"/>
        </w:trPr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9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Сергеева Сергея Владимировича</w:t>
            </w:r>
          </w:p>
        </w:tc>
      </w:tr>
      <w:tr w:rsidR="008034D4" w:rsidRPr="004313FC" w:rsidTr="0089734C">
        <w:tc>
          <w:tcPr>
            <w:tcW w:w="2042" w:type="dxa"/>
          </w:tcPr>
          <w:p w:rsidR="008034D4" w:rsidRPr="004313FC" w:rsidRDefault="008034D4" w:rsidP="004313FC">
            <w:pPr>
              <w:spacing w:line="276" w:lineRule="auto"/>
              <w:jc w:val="center"/>
            </w:pPr>
            <w:r w:rsidRPr="004313FC">
              <w:t>10</w:t>
            </w:r>
          </w:p>
        </w:tc>
        <w:tc>
          <w:tcPr>
            <w:tcW w:w="7528" w:type="dxa"/>
          </w:tcPr>
          <w:p w:rsidR="008034D4" w:rsidRPr="004313FC" w:rsidRDefault="008034D4" w:rsidP="004313FC">
            <w:pPr>
              <w:spacing w:line="276" w:lineRule="auto"/>
            </w:pPr>
            <w:r w:rsidRPr="004313FC">
              <w:t>Сыропятову Наталью Алексеевну</w:t>
            </w:r>
          </w:p>
        </w:tc>
      </w:tr>
    </w:tbl>
    <w:p w:rsidR="00AE028F" w:rsidRPr="004313FC" w:rsidRDefault="00AE028F" w:rsidP="004313FC">
      <w:pPr>
        <w:pStyle w:val="a4"/>
        <w:tabs>
          <w:tab w:val="left" w:pos="1080"/>
        </w:tabs>
        <w:spacing w:line="276" w:lineRule="auto"/>
        <w:ind w:left="750"/>
        <w:jc w:val="both"/>
      </w:pPr>
    </w:p>
    <w:p w:rsidR="00AE028F" w:rsidRPr="004313FC" w:rsidRDefault="00757816" w:rsidP="004313FC">
      <w:pPr>
        <w:pStyle w:val="a4"/>
        <w:numPr>
          <w:ilvl w:val="0"/>
          <w:numId w:val="31"/>
        </w:numPr>
        <w:tabs>
          <w:tab w:val="left" w:pos="1080"/>
        </w:tabs>
        <w:spacing w:line="276" w:lineRule="auto"/>
        <w:ind w:left="0" w:firstLine="709"/>
        <w:jc w:val="both"/>
      </w:pPr>
      <w:r w:rsidRPr="004313FC">
        <w:t xml:space="preserve">На основании </w:t>
      </w:r>
      <w:r w:rsidR="00276B37" w:rsidRPr="004313FC">
        <w:t>п.21 «</w:t>
      </w:r>
      <w:r w:rsidRPr="004313FC">
        <w:t>Порядка заполнения, учета и выдачи аттестатов об основном общем и среднем общем образовании и их дубликатов», утвержденного приказом Министерства образования и науки Российской Федерации от 14 февраля 2014 года № 115, выдать «Свидетельство об обучении» лицам, завершившим обучение по адаптированным основным общеобразовательным программам и успешно прошедшим итоговую аттестацию.</w:t>
      </w:r>
    </w:p>
    <w:p w:rsidR="00691A7C" w:rsidRPr="004313FC" w:rsidRDefault="00AE028F" w:rsidP="004313FC">
      <w:pPr>
        <w:pStyle w:val="a4"/>
        <w:numPr>
          <w:ilvl w:val="0"/>
          <w:numId w:val="31"/>
        </w:numPr>
        <w:tabs>
          <w:tab w:val="left" w:pos="1080"/>
        </w:tabs>
        <w:spacing w:line="276" w:lineRule="auto"/>
        <w:ind w:left="0" w:firstLine="709"/>
        <w:jc w:val="both"/>
      </w:pPr>
      <w:r w:rsidRPr="004313FC">
        <w:t>Документ государственного образца</w:t>
      </w:r>
      <w:r w:rsidR="00757816" w:rsidRPr="004313FC">
        <w:t xml:space="preserve"> «Свидетельства об обучении» выдать не позднее десяти дней после даты издания распорядительного акта об отчислении выпускников.</w:t>
      </w:r>
    </w:p>
    <w:p w:rsidR="00691A7C" w:rsidRPr="004313FC" w:rsidRDefault="00691A7C" w:rsidP="004313FC">
      <w:pPr>
        <w:pStyle w:val="a4"/>
        <w:tabs>
          <w:tab w:val="left" w:pos="1080"/>
        </w:tabs>
        <w:spacing w:line="276" w:lineRule="auto"/>
        <w:ind w:left="709"/>
        <w:jc w:val="both"/>
        <w:rPr>
          <w:b/>
          <w:bCs/>
          <w:color w:val="000000"/>
        </w:rPr>
      </w:pPr>
    </w:p>
    <w:p w:rsidR="00691A7C" w:rsidRPr="004313FC" w:rsidRDefault="00691A7C" w:rsidP="004313FC">
      <w:pPr>
        <w:pStyle w:val="a4"/>
        <w:tabs>
          <w:tab w:val="left" w:pos="1080"/>
        </w:tabs>
        <w:spacing w:line="276" w:lineRule="auto"/>
        <w:ind w:left="709"/>
        <w:jc w:val="both"/>
      </w:pPr>
      <w:r w:rsidRPr="004313FC">
        <w:rPr>
          <w:b/>
          <w:bCs/>
          <w:color w:val="000000"/>
        </w:rPr>
        <w:t>ГОЛОСОВАЛИ</w:t>
      </w:r>
      <w:r w:rsidRPr="004313FC">
        <w:rPr>
          <w:color w:val="000000"/>
        </w:rPr>
        <w:t>:</w:t>
      </w:r>
    </w:p>
    <w:p w:rsidR="00691A7C" w:rsidRPr="004313FC" w:rsidRDefault="00691A7C" w:rsidP="004313FC">
      <w:pPr>
        <w:pStyle w:val="a4"/>
        <w:spacing w:line="276" w:lineRule="auto"/>
        <w:ind w:left="750" w:right="180"/>
        <w:rPr>
          <w:color w:val="000000"/>
        </w:rPr>
      </w:pPr>
      <w:r w:rsidRPr="004313FC">
        <w:rPr>
          <w:b/>
          <w:bCs/>
          <w:color w:val="000000"/>
        </w:rPr>
        <w:t>«за»</w:t>
      </w:r>
      <w:r w:rsidRPr="004313FC">
        <w:rPr>
          <w:color w:val="000000"/>
        </w:rPr>
        <w:t xml:space="preserve"> – 2</w:t>
      </w:r>
      <w:r w:rsidR="00207E51" w:rsidRPr="004313FC">
        <w:rPr>
          <w:color w:val="000000"/>
        </w:rPr>
        <w:t>0</w:t>
      </w:r>
      <w:r w:rsidRPr="004313FC">
        <w:rPr>
          <w:color w:val="000000"/>
        </w:rPr>
        <w:t xml:space="preserve"> чел.;</w:t>
      </w:r>
    </w:p>
    <w:p w:rsidR="00691A7C" w:rsidRPr="004313FC" w:rsidRDefault="00691A7C" w:rsidP="004313FC">
      <w:pPr>
        <w:pStyle w:val="a4"/>
        <w:spacing w:before="100" w:beforeAutospacing="1" w:after="100" w:afterAutospacing="1" w:line="276" w:lineRule="auto"/>
        <w:ind w:left="750" w:right="180"/>
        <w:rPr>
          <w:color w:val="000000"/>
        </w:rPr>
      </w:pPr>
      <w:r w:rsidRPr="004313FC">
        <w:rPr>
          <w:b/>
          <w:bCs/>
          <w:color w:val="000000"/>
        </w:rPr>
        <w:t xml:space="preserve">«против» </w:t>
      </w:r>
      <w:r w:rsidRPr="004313FC">
        <w:rPr>
          <w:color w:val="000000"/>
        </w:rPr>
        <w:t>– 0 чел.;</w:t>
      </w:r>
    </w:p>
    <w:p w:rsidR="00691A7C" w:rsidRPr="004313FC" w:rsidRDefault="00691A7C" w:rsidP="004313FC">
      <w:pPr>
        <w:pStyle w:val="a4"/>
        <w:spacing w:before="100" w:beforeAutospacing="1" w:after="100" w:afterAutospacing="1" w:line="276" w:lineRule="auto"/>
        <w:ind w:left="750" w:right="180"/>
        <w:rPr>
          <w:color w:val="000000"/>
        </w:rPr>
      </w:pPr>
      <w:r w:rsidRPr="004313FC">
        <w:rPr>
          <w:b/>
          <w:bCs/>
          <w:color w:val="000000"/>
        </w:rPr>
        <w:t>«воздержались»</w:t>
      </w:r>
      <w:r w:rsidRPr="004313FC">
        <w:rPr>
          <w:color w:val="000000"/>
        </w:rPr>
        <w:t xml:space="preserve"> – 0 чел.</w:t>
      </w:r>
    </w:p>
    <w:p w:rsidR="008034D4" w:rsidRPr="004313FC" w:rsidRDefault="008034D4" w:rsidP="004313FC">
      <w:pPr>
        <w:pStyle w:val="a4"/>
        <w:spacing w:before="100" w:beforeAutospacing="1" w:after="100" w:afterAutospacing="1" w:line="276" w:lineRule="auto"/>
        <w:ind w:left="750" w:right="180"/>
        <w:rPr>
          <w:color w:val="000000"/>
        </w:rPr>
      </w:pPr>
    </w:p>
    <w:p w:rsidR="008034D4" w:rsidRPr="004313FC" w:rsidRDefault="008034D4" w:rsidP="004313FC">
      <w:pPr>
        <w:pStyle w:val="a4"/>
        <w:numPr>
          <w:ilvl w:val="0"/>
          <w:numId w:val="7"/>
        </w:numPr>
        <w:spacing w:line="276" w:lineRule="auto"/>
        <w:ind w:left="720"/>
        <w:jc w:val="both"/>
        <w:rPr>
          <w:color w:val="000000"/>
        </w:rPr>
      </w:pPr>
      <w:r w:rsidRPr="004313FC">
        <w:rPr>
          <w:b/>
          <w:bCs/>
          <w:color w:val="000000"/>
        </w:rPr>
        <w:t>СЛУШАЛИ</w:t>
      </w:r>
      <w:r w:rsidRPr="004313FC">
        <w:rPr>
          <w:color w:val="000000"/>
        </w:rPr>
        <w:t xml:space="preserve">: </w:t>
      </w:r>
    </w:p>
    <w:p w:rsidR="008034D4" w:rsidRPr="004313FC" w:rsidRDefault="008034D4" w:rsidP="004313FC">
      <w:pPr>
        <w:spacing w:line="276" w:lineRule="auto"/>
        <w:ind w:firstLine="696"/>
        <w:jc w:val="both"/>
      </w:pPr>
      <w:r w:rsidRPr="004313FC">
        <w:rPr>
          <w:color w:val="000000"/>
        </w:rPr>
        <w:t xml:space="preserve">Заместителя директора по УР Караваеву Л.А., которая провела </w:t>
      </w:r>
      <w:r w:rsidRPr="004313FC">
        <w:t>анализ учебной работы за 4 четверть 2024-2025 учебного года. (доклад прилагается (Приложение 4)).</w:t>
      </w:r>
    </w:p>
    <w:p w:rsidR="008034D4" w:rsidRPr="004313FC" w:rsidRDefault="008034D4" w:rsidP="004313FC">
      <w:pPr>
        <w:spacing w:line="276" w:lineRule="auto"/>
        <w:ind w:left="720"/>
        <w:jc w:val="both"/>
      </w:pPr>
      <w:r w:rsidRPr="004313FC">
        <w:rPr>
          <w:bCs/>
          <w:color w:val="000000"/>
        </w:rPr>
        <w:tab/>
      </w:r>
    </w:p>
    <w:p w:rsidR="008034D4" w:rsidRPr="004313FC" w:rsidRDefault="008034D4" w:rsidP="004313FC">
      <w:pPr>
        <w:spacing w:line="276" w:lineRule="auto"/>
        <w:rPr>
          <w:b/>
          <w:bCs/>
          <w:color w:val="000000"/>
        </w:rPr>
      </w:pPr>
      <w:r w:rsidRPr="004313FC">
        <w:rPr>
          <w:b/>
          <w:bCs/>
          <w:color w:val="000000"/>
        </w:rPr>
        <w:tab/>
        <w:t>ВЫСТУПИЛИ:</w:t>
      </w:r>
    </w:p>
    <w:p w:rsidR="008034D4" w:rsidRPr="004313FC" w:rsidRDefault="008034D4" w:rsidP="004313FC">
      <w:pPr>
        <w:spacing w:line="276" w:lineRule="auto"/>
        <w:jc w:val="both"/>
      </w:pPr>
      <w:r w:rsidRPr="004313FC">
        <w:tab/>
        <w:t>По существу доклада замечаний и вопросов не поступало.</w:t>
      </w:r>
    </w:p>
    <w:p w:rsidR="008034D4" w:rsidRPr="004313FC" w:rsidRDefault="008034D4" w:rsidP="004313FC">
      <w:pPr>
        <w:spacing w:line="276" w:lineRule="auto"/>
        <w:rPr>
          <w:b/>
          <w:bCs/>
          <w:color w:val="000000"/>
        </w:rPr>
      </w:pPr>
      <w:r w:rsidRPr="004313FC">
        <w:rPr>
          <w:b/>
          <w:bCs/>
          <w:color w:val="000000"/>
        </w:rPr>
        <w:tab/>
      </w:r>
    </w:p>
    <w:p w:rsidR="008034D4" w:rsidRPr="004313FC" w:rsidRDefault="008034D4" w:rsidP="004313FC">
      <w:pPr>
        <w:spacing w:line="276" w:lineRule="auto"/>
        <w:rPr>
          <w:b/>
          <w:bCs/>
          <w:color w:val="000000"/>
        </w:rPr>
      </w:pPr>
      <w:r w:rsidRPr="004313FC">
        <w:rPr>
          <w:b/>
          <w:bCs/>
          <w:color w:val="000000"/>
        </w:rPr>
        <w:tab/>
        <w:t>РЕШИЛИ:</w:t>
      </w:r>
    </w:p>
    <w:p w:rsidR="00A26AEE" w:rsidRPr="00A26AEE" w:rsidRDefault="00A26AEE" w:rsidP="00A26AEE">
      <w:pPr>
        <w:pStyle w:val="a4"/>
        <w:widowControl w:val="0"/>
        <w:numPr>
          <w:ilvl w:val="0"/>
          <w:numId w:val="36"/>
        </w:numPr>
        <w:tabs>
          <w:tab w:val="left" w:pos="749"/>
        </w:tabs>
        <w:spacing w:line="276" w:lineRule="auto"/>
        <w:jc w:val="both"/>
      </w:pPr>
      <w:r w:rsidRPr="00A26AEE">
        <w:rPr>
          <w:lang w:bidi="ru-RU"/>
        </w:rPr>
        <w:t>Учителям-предметникам:</w:t>
      </w:r>
    </w:p>
    <w:p w:rsidR="00A26AEE" w:rsidRPr="00A26AEE" w:rsidRDefault="00A26AEE" w:rsidP="00A26AEE">
      <w:pPr>
        <w:widowControl w:val="0"/>
        <w:numPr>
          <w:ilvl w:val="0"/>
          <w:numId w:val="35"/>
        </w:numPr>
        <w:tabs>
          <w:tab w:val="left" w:pos="709"/>
        </w:tabs>
        <w:spacing w:line="276" w:lineRule="auto"/>
        <w:jc w:val="both"/>
      </w:pPr>
      <w:r w:rsidRPr="00A26AEE">
        <w:rPr>
          <w:lang w:bidi="ru-RU"/>
        </w:rPr>
        <w:t>Использовать в своей работе современные педагогические технологии и ИКТ для повышения мотивации к обучению, для повышения эффективности и качества образовательного процесса.</w:t>
      </w:r>
    </w:p>
    <w:p w:rsidR="00A26AEE" w:rsidRPr="00A26AEE" w:rsidRDefault="00A26AEE" w:rsidP="00A26AEE">
      <w:pPr>
        <w:widowControl w:val="0"/>
        <w:numPr>
          <w:ilvl w:val="0"/>
          <w:numId w:val="35"/>
        </w:numPr>
        <w:tabs>
          <w:tab w:val="left" w:pos="749"/>
        </w:tabs>
        <w:spacing w:line="276" w:lineRule="auto"/>
        <w:jc w:val="both"/>
      </w:pPr>
      <w:r w:rsidRPr="00A26AEE">
        <w:rPr>
          <w:lang w:bidi="ru-RU"/>
        </w:rPr>
        <w:t>Использовать разноуровневые задания для проверки знаний, карточки-инструкции, алгоритмы с целью оказания адресной помощи обучающимся.</w:t>
      </w:r>
    </w:p>
    <w:p w:rsidR="00A26AEE" w:rsidRPr="00A26AEE" w:rsidRDefault="00A26AEE" w:rsidP="00A26AEE">
      <w:pPr>
        <w:widowControl w:val="0"/>
        <w:numPr>
          <w:ilvl w:val="0"/>
          <w:numId w:val="35"/>
        </w:numPr>
        <w:tabs>
          <w:tab w:val="left" w:pos="749"/>
        </w:tabs>
        <w:spacing w:line="276" w:lineRule="auto"/>
        <w:jc w:val="both"/>
      </w:pPr>
      <w:r w:rsidRPr="00A26AEE">
        <w:rPr>
          <w:lang w:bidi="ru-RU"/>
        </w:rPr>
        <w:t>Обратить особое внимание на работу с обучающимися, окончившими четверть с одной тройкой, повысить процент качественной успеваемости.</w:t>
      </w:r>
    </w:p>
    <w:p w:rsidR="00A26AEE" w:rsidRPr="00A26AEE" w:rsidRDefault="00A26AEE" w:rsidP="00A26AEE">
      <w:pPr>
        <w:pStyle w:val="a4"/>
        <w:numPr>
          <w:ilvl w:val="0"/>
          <w:numId w:val="36"/>
        </w:numPr>
        <w:tabs>
          <w:tab w:val="left" w:pos="369"/>
        </w:tabs>
        <w:spacing w:line="276" w:lineRule="auto"/>
        <w:jc w:val="both"/>
      </w:pPr>
      <w:r w:rsidRPr="00A26AEE">
        <w:rPr>
          <w:lang w:bidi="ru-RU"/>
        </w:rPr>
        <w:t>Классным руководителям классов:</w:t>
      </w:r>
    </w:p>
    <w:p w:rsidR="00A26AEE" w:rsidRPr="00A26AEE" w:rsidRDefault="00A26AEE" w:rsidP="00A26AEE">
      <w:pPr>
        <w:pStyle w:val="a4"/>
        <w:widowControl w:val="0"/>
        <w:numPr>
          <w:ilvl w:val="0"/>
          <w:numId w:val="37"/>
        </w:numPr>
        <w:tabs>
          <w:tab w:val="left" w:pos="726"/>
        </w:tabs>
        <w:spacing w:line="276" w:lineRule="auto"/>
        <w:ind w:left="709"/>
        <w:jc w:val="both"/>
      </w:pPr>
      <w:bookmarkStart w:id="0" w:name="_GoBack"/>
      <w:r w:rsidRPr="00A26AEE">
        <w:rPr>
          <w:bdr w:val="none" w:sz="0" w:space="0" w:color="auto" w:frame="1"/>
        </w:rPr>
        <w:t>Классным руководителям работать в тесном контакте с учителями-предметниками.</w:t>
      </w:r>
    </w:p>
    <w:p w:rsidR="00A26AEE" w:rsidRPr="00A26AEE" w:rsidRDefault="00A26AEE" w:rsidP="00A26AEE">
      <w:pPr>
        <w:pStyle w:val="a4"/>
        <w:widowControl w:val="0"/>
        <w:numPr>
          <w:ilvl w:val="0"/>
          <w:numId w:val="37"/>
        </w:numPr>
        <w:tabs>
          <w:tab w:val="left" w:pos="726"/>
        </w:tabs>
        <w:spacing w:line="276" w:lineRule="auto"/>
        <w:ind w:left="709"/>
        <w:jc w:val="both"/>
      </w:pPr>
      <w:r w:rsidRPr="00A26AEE">
        <w:rPr>
          <w:lang w:bidi="ru-RU"/>
        </w:rPr>
        <w:t>Провести разъяснительную, просветительскую или профилактическую работу с обучающимися и родителями с целью повышения мотивации к обучению.</w:t>
      </w:r>
    </w:p>
    <w:p w:rsidR="00A26AEE" w:rsidRPr="00A26AEE" w:rsidRDefault="00A26AEE" w:rsidP="00A26AEE">
      <w:pPr>
        <w:pStyle w:val="a4"/>
        <w:widowControl w:val="0"/>
        <w:numPr>
          <w:ilvl w:val="0"/>
          <w:numId w:val="37"/>
        </w:numPr>
        <w:tabs>
          <w:tab w:val="left" w:pos="726"/>
        </w:tabs>
        <w:spacing w:line="276" w:lineRule="auto"/>
        <w:ind w:left="709"/>
        <w:jc w:val="both"/>
      </w:pPr>
      <w:r w:rsidRPr="00A26AEE">
        <w:rPr>
          <w:lang w:bidi="ru-RU"/>
        </w:rPr>
        <w:t xml:space="preserve">Продолжить </w:t>
      </w:r>
      <w:bookmarkEnd w:id="0"/>
      <w:r w:rsidRPr="00A26AEE">
        <w:rPr>
          <w:lang w:bidi="ru-RU"/>
        </w:rPr>
        <w:t>систематическую профилактическую работу с обучающимися, склонными к пропускам уроков без уважительной причины.</w:t>
      </w:r>
    </w:p>
    <w:p w:rsidR="00A26AEE" w:rsidRPr="00A26AEE" w:rsidRDefault="00A26AEE" w:rsidP="00A26AEE">
      <w:pPr>
        <w:pStyle w:val="a4"/>
        <w:widowControl w:val="0"/>
        <w:numPr>
          <w:ilvl w:val="0"/>
          <w:numId w:val="37"/>
        </w:numPr>
        <w:tabs>
          <w:tab w:val="left" w:pos="726"/>
        </w:tabs>
        <w:spacing w:line="276" w:lineRule="auto"/>
        <w:jc w:val="both"/>
      </w:pPr>
      <w:r w:rsidRPr="00A26AEE">
        <w:rPr>
          <w:lang w:bidi="ru-RU"/>
        </w:rPr>
        <w:lastRenderedPageBreak/>
        <w:t>Работать по профилактике простудных заболеваний с обучающимися, следить за состоянием сезонной одеждой обучающихся, обуви, проводить профилактические работы с родителями (законными представителями), подготовить памятки о профилактике ОРВИ, гриппа.</w:t>
      </w:r>
    </w:p>
    <w:p w:rsidR="00A26AEE" w:rsidRPr="00A26AEE" w:rsidRDefault="00A26AEE" w:rsidP="00A26AEE">
      <w:pPr>
        <w:pStyle w:val="a4"/>
        <w:widowControl w:val="0"/>
        <w:numPr>
          <w:ilvl w:val="0"/>
          <w:numId w:val="37"/>
        </w:numPr>
        <w:tabs>
          <w:tab w:val="left" w:pos="726"/>
        </w:tabs>
        <w:spacing w:line="276" w:lineRule="auto"/>
        <w:jc w:val="both"/>
      </w:pPr>
      <w:r w:rsidRPr="00A26AEE">
        <w:rPr>
          <w:lang w:bidi="ru-RU"/>
        </w:rPr>
        <w:t>Спланировать мероприятия по сокращению числа пропусков по болезни и по уважительной причине.</w:t>
      </w:r>
    </w:p>
    <w:p w:rsidR="00A26AEE" w:rsidRPr="00A26AEE" w:rsidRDefault="00A26AEE" w:rsidP="00A26AEE">
      <w:pPr>
        <w:pStyle w:val="a4"/>
        <w:numPr>
          <w:ilvl w:val="0"/>
          <w:numId w:val="36"/>
        </w:numPr>
        <w:spacing w:line="276" w:lineRule="auto"/>
        <w:jc w:val="both"/>
      </w:pPr>
      <w:r w:rsidRPr="00A26AEE">
        <w:rPr>
          <w:lang w:bidi="ru-RU"/>
        </w:rPr>
        <w:t xml:space="preserve">Социальному педагогу: </w:t>
      </w:r>
    </w:p>
    <w:p w:rsidR="00A26AEE" w:rsidRPr="00A26AEE" w:rsidRDefault="00A26AEE" w:rsidP="00A26AEE">
      <w:pPr>
        <w:pStyle w:val="a4"/>
        <w:numPr>
          <w:ilvl w:val="0"/>
          <w:numId w:val="38"/>
        </w:numPr>
        <w:spacing w:line="276" w:lineRule="auto"/>
        <w:jc w:val="both"/>
      </w:pPr>
      <w:r w:rsidRPr="00A26AEE">
        <w:rPr>
          <w:lang w:bidi="ru-RU"/>
        </w:rPr>
        <w:t>Взять на особый контроль обучающихся склонных совершать пропуски уроков без уважительной причины.</w:t>
      </w:r>
    </w:p>
    <w:p w:rsidR="00A26AEE" w:rsidRPr="00A26AEE" w:rsidRDefault="00A26AEE" w:rsidP="00A26AEE">
      <w:pPr>
        <w:pStyle w:val="a4"/>
        <w:numPr>
          <w:ilvl w:val="0"/>
          <w:numId w:val="38"/>
        </w:numPr>
        <w:spacing w:line="276" w:lineRule="auto"/>
        <w:jc w:val="both"/>
      </w:pPr>
      <w:r w:rsidRPr="00A26AEE">
        <w:rPr>
          <w:lang w:bidi="ru-RU"/>
        </w:rPr>
        <w:t>Своевременно реагировать на все пропуски уроков без уважительной причины.</w:t>
      </w:r>
    </w:p>
    <w:p w:rsidR="00A26AEE" w:rsidRPr="00A26AEE" w:rsidRDefault="00A26AEE" w:rsidP="00A26AEE">
      <w:pPr>
        <w:pStyle w:val="a4"/>
        <w:numPr>
          <w:ilvl w:val="0"/>
          <w:numId w:val="38"/>
        </w:numPr>
        <w:shd w:val="clear" w:color="auto" w:fill="FFFFFF"/>
        <w:spacing w:after="236"/>
        <w:jc w:val="both"/>
      </w:pPr>
      <w:r w:rsidRPr="00A26AEE">
        <w:t>Рассмотрение проблемы непосещения занятий и составление индивидуального плана работы с обучающимся (карта контроля).</w:t>
      </w:r>
    </w:p>
    <w:p w:rsidR="00A26AEE" w:rsidRPr="00A26AEE" w:rsidRDefault="00A26AEE" w:rsidP="00A26AEE">
      <w:pPr>
        <w:pStyle w:val="a4"/>
        <w:numPr>
          <w:ilvl w:val="0"/>
          <w:numId w:val="38"/>
        </w:numPr>
        <w:spacing w:line="276" w:lineRule="auto"/>
        <w:jc w:val="both"/>
      </w:pPr>
      <w:r w:rsidRPr="00A26AEE">
        <w:rPr>
          <w:lang w:bidi="ru-RU"/>
        </w:rPr>
        <w:t>Совместно с классными руководителями и самостоятельно организовать посещение семей с целью профилактики пропусков уроков без уважительной причины.</w:t>
      </w:r>
    </w:p>
    <w:p w:rsidR="00A26AEE" w:rsidRPr="00A26AEE" w:rsidRDefault="00A26AEE" w:rsidP="00A26AEE">
      <w:pPr>
        <w:pStyle w:val="a4"/>
        <w:numPr>
          <w:ilvl w:val="0"/>
          <w:numId w:val="38"/>
        </w:numPr>
        <w:spacing w:line="276" w:lineRule="auto"/>
        <w:jc w:val="both"/>
      </w:pPr>
      <w:r w:rsidRPr="00A26AEE">
        <w:rPr>
          <w:lang w:bidi="ru-RU"/>
        </w:rPr>
        <w:t>Организовать межведомственное взаимодействие по профилактике безнадзорности.</w:t>
      </w:r>
    </w:p>
    <w:p w:rsidR="008034D4" w:rsidRPr="004313FC" w:rsidRDefault="008034D4" w:rsidP="004313FC">
      <w:pPr>
        <w:spacing w:line="276" w:lineRule="auto"/>
        <w:ind w:left="720"/>
        <w:rPr>
          <w:b/>
          <w:bCs/>
          <w:color w:val="000000"/>
        </w:rPr>
      </w:pPr>
    </w:p>
    <w:p w:rsidR="008034D4" w:rsidRPr="004313FC" w:rsidRDefault="008034D4" w:rsidP="004313FC">
      <w:pPr>
        <w:spacing w:line="276" w:lineRule="auto"/>
        <w:ind w:firstLine="420"/>
        <w:rPr>
          <w:color w:val="000000"/>
        </w:rPr>
      </w:pPr>
      <w:r w:rsidRPr="004313FC">
        <w:rPr>
          <w:b/>
          <w:bCs/>
          <w:color w:val="000000"/>
        </w:rPr>
        <w:t>ГОЛОСОВАЛИ</w:t>
      </w:r>
      <w:r w:rsidRPr="004313FC">
        <w:rPr>
          <w:color w:val="000000"/>
        </w:rPr>
        <w:t>:</w:t>
      </w:r>
    </w:p>
    <w:p w:rsidR="008034D4" w:rsidRPr="004313FC" w:rsidRDefault="008034D4" w:rsidP="004313FC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313FC">
        <w:rPr>
          <w:b/>
          <w:bCs/>
          <w:color w:val="000000"/>
        </w:rPr>
        <w:t>«за»</w:t>
      </w:r>
      <w:r w:rsidRPr="004313FC">
        <w:rPr>
          <w:color w:val="000000"/>
        </w:rPr>
        <w:t xml:space="preserve"> – </w:t>
      </w:r>
      <w:r w:rsidR="00A4381A" w:rsidRPr="004313FC">
        <w:rPr>
          <w:color w:val="000000"/>
        </w:rPr>
        <w:t>20</w:t>
      </w:r>
      <w:r w:rsidRPr="004313FC">
        <w:rPr>
          <w:color w:val="000000"/>
        </w:rPr>
        <w:t xml:space="preserve"> чел.;</w:t>
      </w:r>
    </w:p>
    <w:p w:rsidR="008034D4" w:rsidRPr="004313FC" w:rsidRDefault="008034D4" w:rsidP="004313FC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4313FC">
        <w:rPr>
          <w:b/>
          <w:bCs/>
          <w:color w:val="000000"/>
        </w:rPr>
        <w:t xml:space="preserve">«против» </w:t>
      </w:r>
      <w:r w:rsidRPr="004313FC">
        <w:rPr>
          <w:color w:val="000000"/>
        </w:rPr>
        <w:t>– 0 чел.;</w:t>
      </w:r>
    </w:p>
    <w:p w:rsidR="00276B37" w:rsidRPr="004313FC" w:rsidRDefault="008034D4" w:rsidP="004313FC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4313FC">
        <w:rPr>
          <w:b/>
          <w:bCs/>
          <w:color w:val="000000"/>
        </w:rPr>
        <w:t>«воздержались»</w:t>
      </w:r>
      <w:r w:rsidR="00A4381A" w:rsidRPr="004313FC">
        <w:rPr>
          <w:color w:val="000000"/>
        </w:rPr>
        <w:t xml:space="preserve"> – 0 чел.</w:t>
      </w:r>
    </w:p>
    <w:p w:rsidR="00276B37" w:rsidRPr="004313FC" w:rsidRDefault="00276B37" w:rsidP="004313FC">
      <w:pPr>
        <w:spacing w:line="276" w:lineRule="auto"/>
      </w:pPr>
    </w:p>
    <w:p w:rsidR="008034D4" w:rsidRPr="004313FC" w:rsidRDefault="008034D4" w:rsidP="004313FC">
      <w:pPr>
        <w:spacing w:line="276" w:lineRule="auto"/>
      </w:pPr>
    </w:p>
    <w:p w:rsidR="008034D4" w:rsidRPr="004313FC" w:rsidRDefault="008034D4" w:rsidP="004313FC">
      <w:pPr>
        <w:spacing w:line="276" w:lineRule="auto"/>
      </w:pPr>
    </w:p>
    <w:p w:rsidR="008034D4" w:rsidRPr="004313FC" w:rsidRDefault="008034D4" w:rsidP="004313FC">
      <w:pPr>
        <w:spacing w:line="276" w:lineRule="auto"/>
      </w:pPr>
    </w:p>
    <w:p w:rsidR="003852B5" w:rsidRPr="004313FC" w:rsidRDefault="003852B5" w:rsidP="004313FC">
      <w:pPr>
        <w:spacing w:line="276" w:lineRule="auto"/>
      </w:pPr>
      <w:r w:rsidRPr="004313FC">
        <w:t>Председательствующи</w:t>
      </w:r>
      <w:r w:rsidR="00EA35EC" w:rsidRPr="004313FC">
        <w:t>й                   О.А. Янчен</w:t>
      </w:r>
      <w:r w:rsidR="00020119" w:rsidRPr="004313FC">
        <w:t>к</w:t>
      </w:r>
      <w:r w:rsidR="00EA35EC" w:rsidRPr="004313FC">
        <w:t>о</w:t>
      </w:r>
    </w:p>
    <w:p w:rsidR="00EA35EC" w:rsidRPr="004313FC" w:rsidRDefault="00EA35EC" w:rsidP="004313FC">
      <w:pPr>
        <w:spacing w:line="276" w:lineRule="auto"/>
      </w:pPr>
    </w:p>
    <w:p w:rsidR="00EA35EC" w:rsidRPr="004313FC" w:rsidRDefault="00EA35EC" w:rsidP="004313FC">
      <w:pPr>
        <w:spacing w:line="276" w:lineRule="auto"/>
      </w:pPr>
      <w:r w:rsidRPr="004313FC">
        <w:t xml:space="preserve">Секретарь                                          </w:t>
      </w:r>
      <w:r w:rsidR="00207E51" w:rsidRPr="004313FC">
        <w:t>К.А. Шабардина</w:t>
      </w:r>
    </w:p>
    <w:p w:rsidR="00EA35EC" w:rsidRPr="004313FC" w:rsidRDefault="00EA35EC" w:rsidP="004313FC">
      <w:pPr>
        <w:spacing w:line="276" w:lineRule="auto"/>
      </w:pPr>
    </w:p>
    <w:p w:rsidR="00276B37" w:rsidRPr="004313FC" w:rsidRDefault="00276B37" w:rsidP="004313FC">
      <w:pPr>
        <w:spacing w:line="276" w:lineRule="auto"/>
      </w:pPr>
    </w:p>
    <w:p w:rsidR="00276B37" w:rsidRPr="004313FC" w:rsidRDefault="00276B37" w:rsidP="004313FC">
      <w:pPr>
        <w:spacing w:line="276" w:lineRule="auto"/>
      </w:pPr>
    </w:p>
    <w:tbl>
      <w:tblPr>
        <w:tblpPr w:leftFromText="180" w:rightFromText="180" w:topFromText="100" w:bottomFromText="100" w:vertAnchor="text" w:horzAnchor="page" w:tblpX="501" w:tblpY="-4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39"/>
      </w:tblGrid>
      <w:tr w:rsidR="00207E51" w:rsidRPr="004313FC" w:rsidTr="00D91574">
        <w:trPr>
          <w:trHeight w:val="55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jc w:val="center"/>
              <w:rPr>
                <w:b/>
                <w:lang w:eastAsia="en-US"/>
              </w:rPr>
            </w:pPr>
            <w:r w:rsidRPr="004313FC">
              <w:rPr>
                <w:b/>
              </w:rPr>
              <w:lastRenderedPageBreak/>
              <w:t>Список присутствующих</w:t>
            </w:r>
          </w:p>
        </w:tc>
      </w:tr>
      <w:tr w:rsidR="00207E51" w:rsidRPr="004313FC" w:rsidTr="00207E51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ind w:left="-142"/>
              <w:jc w:val="center"/>
              <w:rPr>
                <w:lang w:val="en-US" w:eastAsia="en-US"/>
              </w:rPr>
            </w:pPr>
            <w:r w:rsidRPr="004313FC">
              <w:t>№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4313FC">
              <w:t>Фамилия Имя Отчество, должность</w:t>
            </w:r>
          </w:p>
        </w:tc>
      </w:tr>
      <w:tr w:rsidR="00207E51" w:rsidRPr="004313FC" w:rsidTr="00207E51">
        <w:trPr>
          <w:trHeight w:val="18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4313FC">
              <w:t>Абашева Светлана Александровна (учитель-логопед)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4313FC">
              <w:t>Андреева Людмила Васильевна (учитель)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</w:pPr>
            <w:r w:rsidRPr="004313FC">
              <w:t>Булатова Елена Николаевна  (социальный педагог)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val="en-US" w:eastAsia="en-US"/>
              </w:rPr>
            </w:pPr>
            <w:r w:rsidRPr="004313FC">
              <w:t>Горкунов Игорь Александрович (учитель)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4313FC">
              <w:t>Караваева Любовь Анатольевна (зам. директора по УР)</w:t>
            </w:r>
          </w:p>
        </w:tc>
      </w:tr>
      <w:tr w:rsidR="00207E51" w:rsidRPr="004313FC" w:rsidTr="00207E51">
        <w:trPr>
          <w:trHeight w:val="2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val="en-US" w:eastAsia="en-US"/>
              </w:rPr>
            </w:pPr>
            <w:r w:rsidRPr="004313FC">
              <w:t>Кислякова Ляйсан Маулимьяновна (учитель)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val="en-US" w:eastAsia="en-US"/>
              </w:rPr>
            </w:pPr>
            <w:r w:rsidRPr="004313FC">
              <w:t>Кузнецова Наталья Анатольевна (учитель)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</w:pPr>
            <w:r w:rsidRPr="004313FC">
              <w:t>Носова Анастасия Андреевна (тьютор)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4313FC">
              <w:t>Попова Екатерина Юрьевна (учитель)</w:t>
            </w:r>
          </w:p>
        </w:tc>
      </w:tr>
      <w:tr w:rsidR="00207E51" w:rsidRPr="004313FC" w:rsidTr="00207E51"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val="en-US" w:eastAsia="en-US"/>
              </w:rPr>
            </w:pPr>
            <w:r w:rsidRPr="004313FC">
              <w:t>Попова Ольга Викторовна (учитель)</w:t>
            </w:r>
          </w:p>
        </w:tc>
      </w:tr>
      <w:tr w:rsidR="00207E51" w:rsidRPr="004313FC" w:rsidTr="00207E51">
        <w:trPr>
          <w:trHeight w:val="2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val="en-US" w:eastAsia="en-US"/>
              </w:rPr>
            </w:pPr>
            <w:r w:rsidRPr="004313FC">
              <w:t>Попыванова Светлана Витальевна (учитель)</w:t>
            </w:r>
          </w:p>
        </w:tc>
      </w:tr>
      <w:tr w:rsidR="00207E51" w:rsidRPr="004313FC" w:rsidTr="00207E51">
        <w:trPr>
          <w:trHeight w:val="1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</w:pPr>
            <w:r w:rsidRPr="004313FC">
              <w:t>Пупкова Людмила Вячеславовна (учитель)</w:t>
            </w:r>
          </w:p>
        </w:tc>
      </w:tr>
      <w:tr w:rsidR="00207E51" w:rsidRPr="004313FC" w:rsidTr="00207E51">
        <w:trPr>
          <w:trHeight w:val="1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</w:pPr>
            <w:r w:rsidRPr="004313FC">
              <w:t>Серебренникова Юлия Викторовна (учитель)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4313FC">
              <w:t>Тихомирова Елена Николаевна (зам. директора по ВР)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val="en-US" w:eastAsia="en-US"/>
              </w:rPr>
            </w:pPr>
            <w:r w:rsidRPr="004313FC">
              <w:t>Харина Елена Александровна (учитель)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4313FC">
              <w:t>Черепанова Ирина Викторовна (учитель)</w:t>
            </w:r>
          </w:p>
        </w:tc>
      </w:tr>
      <w:tr w:rsidR="00207E51" w:rsidRPr="004313FC" w:rsidTr="00207E51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tabs>
                <w:tab w:val="center" w:pos="158"/>
              </w:tabs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</w:pPr>
            <w:r w:rsidRPr="004313FC">
              <w:t>Шабардина Кристина Александровна (учитель)</w:t>
            </w:r>
          </w:p>
        </w:tc>
      </w:tr>
      <w:tr w:rsidR="00207E51" w:rsidRPr="004313FC" w:rsidTr="00207E51">
        <w:trPr>
          <w:trHeight w:val="2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 w:rsidRPr="004313FC">
              <w:t>Шевалдина Светлана Михайловна (учитель)</w:t>
            </w:r>
          </w:p>
        </w:tc>
      </w:tr>
      <w:tr w:rsidR="00207E51" w:rsidRPr="004313FC" w:rsidTr="00207E51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  <w:rPr>
                <w:lang w:val="en-US" w:eastAsia="en-US"/>
              </w:rPr>
            </w:pPr>
            <w:r w:rsidRPr="004313FC">
              <w:t>Янченко Оксана Александровна (директор)</w:t>
            </w:r>
          </w:p>
        </w:tc>
      </w:tr>
      <w:tr w:rsidR="00207E51" w:rsidRPr="004313FC" w:rsidTr="00207E51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pStyle w:val="a4"/>
              <w:numPr>
                <w:ilvl w:val="0"/>
                <w:numId w:val="32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1" w:rsidRPr="004313FC" w:rsidRDefault="00207E51" w:rsidP="004313FC">
            <w:pPr>
              <w:spacing w:before="100" w:beforeAutospacing="1" w:after="100" w:afterAutospacing="1" w:line="276" w:lineRule="auto"/>
            </w:pPr>
            <w:r w:rsidRPr="004313FC">
              <w:t>Яковлева Дарья Сергеевна (учитель)</w:t>
            </w:r>
          </w:p>
        </w:tc>
      </w:tr>
    </w:tbl>
    <w:p w:rsidR="00276B37" w:rsidRPr="004313FC" w:rsidRDefault="00276B37" w:rsidP="004313FC">
      <w:pPr>
        <w:spacing w:line="276" w:lineRule="auto"/>
      </w:pPr>
    </w:p>
    <w:p w:rsidR="00276B37" w:rsidRDefault="00276B37">
      <w:pPr>
        <w:rPr>
          <w:sz w:val="26"/>
          <w:szCs w:val="26"/>
        </w:rPr>
      </w:pPr>
    </w:p>
    <w:p w:rsidR="00276B37" w:rsidRPr="00507110" w:rsidRDefault="00276B37">
      <w:pPr>
        <w:rPr>
          <w:sz w:val="26"/>
          <w:szCs w:val="26"/>
        </w:rPr>
      </w:pPr>
    </w:p>
    <w:p w:rsidR="003357EF" w:rsidRDefault="003357EF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D8461B" w:rsidRDefault="00D8461B"/>
    <w:p w:rsidR="00130DBD" w:rsidRDefault="00130DBD"/>
    <w:p w:rsidR="00D8461B" w:rsidRDefault="00D8461B" w:rsidP="00D8461B">
      <w:pPr>
        <w:pStyle w:val="a5"/>
        <w:shd w:val="clear" w:color="auto" w:fill="FFFFFF"/>
        <w:spacing w:before="0" w:beforeAutospacing="0" w:after="150" w:afterAutospacing="0"/>
        <w:rPr>
          <w:sz w:val="26"/>
          <w:szCs w:val="26"/>
          <w:shd w:val="clear" w:color="auto" w:fill="FFFFFF"/>
        </w:rPr>
      </w:pPr>
    </w:p>
    <w:sectPr w:rsidR="00D8461B" w:rsidSect="00507110">
      <w:headerReference w:type="default" r:id="rId7"/>
      <w:pgSz w:w="11906" w:h="16838"/>
      <w:pgMar w:top="993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15" w:rsidRDefault="00E25C15">
      <w:r>
        <w:separator/>
      </w:r>
    </w:p>
  </w:endnote>
  <w:endnote w:type="continuationSeparator" w:id="0">
    <w:p w:rsidR="00E25C15" w:rsidRDefault="00E2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enturySchlbkCyr">
    <w:altName w:val="Arial"/>
    <w:panose1 w:val="00000000000000000000"/>
    <w:charset w:val="00"/>
    <w:family w:val="roman"/>
    <w:notTrueType/>
    <w:pitch w:val="default"/>
  </w:font>
  <w:font w:name="TextBookC">
    <w:altName w:val="Courier New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15" w:rsidRDefault="00E25C15">
      <w:r>
        <w:separator/>
      </w:r>
    </w:p>
  </w:footnote>
  <w:footnote w:type="continuationSeparator" w:id="0">
    <w:p w:rsidR="00E25C15" w:rsidRDefault="00E2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88228"/>
      <w:docPartObj>
        <w:docPartGallery w:val="Page Numbers (Top of Page)"/>
        <w:docPartUnique/>
      </w:docPartObj>
    </w:sdtPr>
    <w:sdtEndPr/>
    <w:sdtContent>
      <w:p w:rsidR="0059439C" w:rsidRDefault="0059439C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AEE">
          <w:rPr>
            <w:noProof/>
          </w:rPr>
          <w:t>3</w:t>
        </w:r>
        <w:r>
          <w:fldChar w:fldCharType="end"/>
        </w:r>
      </w:p>
    </w:sdtContent>
  </w:sdt>
  <w:p w:rsidR="0059439C" w:rsidRDefault="0059439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02"/>
    <w:multiLevelType w:val="multilevel"/>
    <w:tmpl w:val="2914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546B5"/>
    <w:multiLevelType w:val="hybridMultilevel"/>
    <w:tmpl w:val="BC161F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5B719D"/>
    <w:multiLevelType w:val="hybridMultilevel"/>
    <w:tmpl w:val="A792352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637521"/>
    <w:multiLevelType w:val="multilevel"/>
    <w:tmpl w:val="C63C916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994F81"/>
    <w:multiLevelType w:val="hybridMultilevel"/>
    <w:tmpl w:val="9C260BB8"/>
    <w:lvl w:ilvl="0" w:tplc="02FA83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3445"/>
    <w:multiLevelType w:val="hybridMultilevel"/>
    <w:tmpl w:val="0478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5F694E4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0FED"/>
    <w:multiLevelType w:val="hybridMultilevel"/>
    <w:tmpl w:val="67F0B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7D84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ED221B5"/>
    <w:multiLevelType w:val="hybridMultilevel"/>
    <w:tmpl w:val="5DD2A6BA"/>
    <w:lvl w:ilvl="0" w:tplc="5ABA1DB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E6E70"/>
    <w:multiLevelType w:val="multilevel"/>
    <w:tmpl w:val="9B5C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92FBE"/>
    <w:multiLevelType w:val="hybridMultilevel"/>
    <w:tmpl w:val="0478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5F694E4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5323"/>
    <w:multiLevelType w:val="hybridMultilevel"/>
    <w:tmpl w:val="A51008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F3A42"/>
    <w:multiLevelType w:val="multilevel"/>
    <w:tmpl w:val="5568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63A26"/>
    <w:multiLevelType w:val="hybridMultilevel"/>
    <w:tmpl w:val="4216B726"/>
    <w:lvl w:ilvl="0" w:tplc="AF5AC0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404AA"/>
    <w:multiLevelType w:val="hybridMultilevel"/>
    <w:tmpl w:val="742C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005CB"/>
    <w:multiLevelType w:val="hybridMultilevel"/>
    <w:tmpl w:val="C9E0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105D5"/>
    <w:multiLevelType w:val="hybridMultilevel"/>
    <w:tmpl w:val="A074031E"/>
    <w:lvl w:ilvl="0" w:tplc="0FE882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3B2EA3"/>
    <w:multiLevelType w:val="hybridMultilevel"/>
    <w:tmpl w:val="AAB69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B608B"/>
    <w:multiLevelType w:val="multilevel"/>
    <w:tmpl w:val="579A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0102A"/>
    <w:multiLevelType w:val="hybridMultilevel"/>
    <w:tmpl w:val="8A6E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53B9"/>
    <w:multiLevelType w:val="hybridMultilevel"/>
    <w:tmpl w:val="693EFB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1131D7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753276"/>
    <w:multiLevelType w:val="hybridMultilevel"/>
    <w:tmpl w:val="0E0C5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0718D"/>
    <w:multiLevelType w:val="hybridMultilevel"/>
    <w:tmpl w:val="E2CA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81190"/>
    <w:multiLevelType w:val="hybridMultilevel"/>
    <w:tmpl w:val="E83E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23781"/>
    <w:multiLevelType w:val="hybridMultilevel"/>
    <w:tmpl w:val="EACC3E3A"/>
    <w:lvl w:ilvl="0" w:tplc="C580367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B4AD6"/>
    <w:multiLevelType w:val="hybridMultilevel"/>
    <w:tmpl w:val="9C260BB8"/>
    <w:lvl w:ilvl="0" w:tplc="02FA83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D06FC"/>
    <w:multiLevelType w:val="hybridMultilevel"/>
    <w:tmpl w:val="49F0F412"/>
    <w:lvl w:ilvl="0" w:tplc="F8DE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10BF5"/>
    <w:multiLevelType w:val="hybridMultilevel"/>
    <w:tmpl w:val="2724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85F31"/>
    <w:multiLevelType w:val="hybridMultilevel"/>
    <w:tmpl w:val="6682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50DFB"/>
    <w:multiLevelType w:val="hybridMultilevel"/>
    <w:tmpl w:val="6DC20D7E"/>
    <w:lvl w:ilvl="0" w:tplc="F30CAB3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A0903"/>
    <w:multiLevelType w:val="multilevel"/>
    <w:tmpl w:val="0A9450B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6C8B6A71"/>
    <w:multiLevelType w:val="hybridMultilevel"/>
    <w:tmpl w:val="6456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A0E8D"/>
    <w:multiLevelType w:val="hybridMultilevel"/>
    <w:tmpl w:val="90AA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56CB3"/>
    <w:multiLevelType w:val="multilevel"/>
    <w:tmpl w:val="EDA0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5E0DEB"/>
    <w:multiLevelType w:val="multilevel"/>
    <w:tmpl w:val="3A7C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32BCA"/>
    <w:multiLevelType w:val="hybridMultilevel"/>
    <w:tmpl w:val="C7FA74C6"/>
    <w:lvl w:ilvl="0" w:tplc="143A71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C31256E"/>
    <w:multiLevelType w:val="hybridMultilevel"/>
    <w:tmpl w:val="7542BFC2"/>
    <w:lvl w:ilvl="0" w:tplc="094AA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18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"/>
  </w:num>
  <w:num w:numId="8">
    <w:abstractNumId w:val="16"/>
  </w:num>
  <w:num w:numId="9">
    <w:abstractNumId w:val="37"/>
  </w:num>
  <w:num w:numId="10">
    <w:abstractNumId w:val="33"/>
  </w:num>
  <w:num w:numId="11">
    <w:abstractNumId w:val="22"/>
  </w:num>
  <w:num w:numId="12">
    <w:abstractNumId w:val="23"/>
  </w:num>
  <w:num w:numId="13">
    <w:abstractNumId w:val="13"/>
  </w:num>
  <w:num w:numId="14">
    <w:abstractNumId w:val="25"/>
  </w:num>
  <w:num w:numId="15">
    <w:abstractNumId w:val="30"/>
  </w:num>
  <w:num w:numId="16">
    <w:abstractNumId w:val="6"/>
  </w:num>
  <w:num w:numId="17">
    <w:abstractNumId w:val="15"/>
  </w:num>
  <w:num w:numId="18">
    <w:abstractNumId w:val="26"/>
  </w:num>
  <w:num w:numId="19">
    <w:abstractNumId w:val="4"/>
  </w:num>
  <w:num w:numId="20">
    <w:abstractNumId w:val="27"/>
  </w:num>
  <w:num w:numId="21">
    <w:abstractNumId w:val="14"/>
  </w:num>
  <w:num w:numId="22">
    <w:abstractNumId w:val="2"/>
  </w:num>
  <w:num w:numId="23">
    <w:abstractNumId w:val="36"/>
  </w:num>
  <w:num w:numId="24">
    <w:abstractNumId w:val="34"/>
  </w:num>
  <w:num w:numId="25">
    <w:abstractNumId w:val="9"/>
  </w:num>
  <w:num w:numId="26">
    <w:abstractNumId w:val="0"/>
  </w:num>
  <w:num w:numId="27">
    <w:abstractNumId w:val="12"/>
  </w:num>
  <w:num w:numId="28">
    <w:abstractNumId w:val="35"/>
  </w:num>
  <w:num w:numId="29">
    <w:abstractNumId w:val="11"/>
  </w:num>
  <w:num w:numId="30">
    <w:abstractNumId w:val="19"/>
  </w:num>
  <w:num w:numId="31">
    <w:abstractNumId w:val="8"/>
  </w:num>
  <w:num w:numId="32">
    <w:abstractNumId w:val="5"/>
  </w:num>
  <w:num w:numId="33">
    <w:abstractNumId w:val="24"/>
  </w:num>
  <w:num w:numId="34">
    <w:abstractNumId w:val="17"/>
  </w:num>
  <w:num w:numId="35">
    <w:abstractNumId w:val="29"/>
  </w:num>
  <w:num w:numId="36">
    <w:abstractNumId w:val="32"/>
  </w:num>
  <w:num w:numId="37">
    <w:abstractNumId w:val="1"/>
  </w:num>
  <w:num w:numId="38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2"/>
    <w:rsid w:val="00004603"/>
    <w:rsid w:val="00012078"/>
    <w:rsid w:val="00020119"/>
    <w:rsid w:val="00022F63"/>
    <w:rsid w:val="00046105"/>
    <w:rsid w:val="000A7915"/>
    <w:rsid w:val="000E7449"/>
    <w:rsid w:val="00102823"/>
    <w:rsid w:val="00130DBD"/>
    <w:rsid w:val="001564BA"/>
    <w:rsid w:val="00162697"/>
    <w:rsid w:val="0016421C"/>
    <w:rsid w:val="001777B7"/>
    <w:rsid w:val="00192ACF"/>
    <w:rsid w:val="001A2945"/>
    <w:rsid w:val="00206D7D"/>
    <w:rsid w:val="00207E51"/>
    <w:rsid w:val="00276B37"/>
    <w:rsid w:val="00281DB6"/>
    <w:rsid w:val="003357EF"/>
    <w:rsid w:val="003561B2"/>
    <w:rsid w:val="003852B5"/>
    <w:rsid w:val="00395810"/>
    <w:rsid w:val="003A4E31"/>
    <w:rsid w:val="003B6A64"/>
    <w:rsid w:val="003D63FC"/>
    <w:rsid w:val="003E4AD9"/>
    <w:rsid w:val="003E72C0"/>
    <w:rsid w:val="003F4566"/>
    <w:rsid w:val="00401CBC"/>
    <w:rsid w:val="004313FC"/>
    <w:rsid w:val="004510CC"/>
    <w:rsid w:val="00486964"/>
    <w:rsid w:val="004B448C"/>
    <w:rsid w:val="004E4EBD"/>
    <w:rsid w:val="004F1FA5"/>
    <w:rsid w:val="00507110"/>
    <w:rsid w:val="00535049"/>
    <w:rsid w:val="0058138D"/>
    <w:rsid w:val="0059439C"/>
    <w:rsid w:val="005B136E"/>
    <w:rsid w:val="005D6FA6"/>
    <w:rsid w:val="005F3D2E"/>
    <w:rsid w:val="005F4EDE"/>
    <w:rsid w:val="005F72DC"/>
    <w:rsid w:val="00604D5B"/>
    <w:rsid w:val="00691A7C"/>
    <w:rsid w:val="006B5CDE"/>
    <w:rsid w:val="006D2A49"/>
    <w:rsid w:val="006E5D49"/>
    <w:rsid w:val="00715180"/>
    <w:rsid w:val="00757816"/>
    <w:rsid w:val="00795469"/>
    <w:rsid w:val="007A2564"/>
    <w:rsid w:val="007B78F1"/>
    <w:rsid w:val="007C360A"/>
    <w:rsid w:val="007E5169"/>
    <w:rsid w:val="007F4994"/>
    <w:rsid w:val="007F623A"/>
    <w:rsid w:val="008034D4"/>
    <w:rsid w:val="0080682A"/>
    <w:rsid w:val="00821749"/>
    <w:rsid w:val="00872908"/>
    <w:rsid w:val="00872ED0"/>
    <w:rsid w:val="0089310D"/>
    <w:rsid w:val="00894F32"/>
    <w:rsid w:val="008C29B1"/>
    <w:rsid w:val="009064FB"/>
    <w:rsid w:val="00911479"/>
    <w:rsid w:val="00927D68"/>
    <w:rsid w:val="00932521"/>
    <w:rsid w:val="009455BC"/>
    <w:rsid w:val="00945DE1"/>
    <w:rsid w:val="009676DC"/>
    <w:rsid w:val="009829F5"/>
    <w:rsid w:val="00984994"/>
    <w:rsid w:val="009C15AF"/>
    <w:rsid w:val="009D0182"/>
    <w:rsid w:val="009E460B"/>
    <w:rsid w:val="00A26AEE"/>
    <w:rsid w:val="00A4178E"/>
    <w:rsid w:val="00A4381A"/>
    <w:rsid w:val="00A54453"/>
    <w:rsid w:val="00A761AE"/>
    <w:rsid w:val="00A976D8"/>
    <w:rsid w:val="00AB0E01"/>
    <w:rsid w:val="00AE028F"/>
    <w:rsid w:val="00AE0342"/>
    <w:rsid w:val="00B04F3B"/>
    <w:rsid w:val="00B4357C"/>
    <w:rsid w:val="00B57923"/>
    <w:rsid w:val="00B805BE"/>
    <w:rsid w:val="00B92956"/>
    <w:rsid w:val="00BC0C48"/>
    <w:rsid w:val="00CA67B3"/>
    <w:rsid w:val="00CB6E07"/>
    <w:rsid w:val="00CC43D8"/>
    <w:rsid w:val="00CC70C5"/>
    <w:rsid w:val="00CC7BE2"/>
    <w:rsid w:val="00CE541C"/>
    <w:rsid w:val="00CF1B98"/>
    <w:rsid w:val="00D10372"/>
    <w:rsid w:val="00D61E9B"/>
    <w:rsid w:val="00D82DBB"/>
    <w:rsid w:val="00D8461B"/>
    <w:rsid w:val="00D919E0"/>
    <w:rsid w:val="00DC0384"/>
    <w:rsid w:val="00DC22F8"/>
    <w:rsid w:val="00DD443F"/>
    <w:rsid w:val="00DD4B5F"/>
    <w:rsid w:val="00DE6472"/>
    <w:rsid w:val="00DE6520"/>
    <w:rsid w:val="00E25C15"/>
    <w:rsid w:val="00E35736"/>
    <w:rsid w:val="00E62163"/>
    <w:rsid w:val="00E856BF"/>
    <w:rsid w:val="00EA35EC"/>
    <w:rsid w:val="00F25B7F"/>
    <w:rsid w:val="00FB6953"/>
    <w:rsid w:val="00FC0497"/>
    <w:rsid w:val="00FC6330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443C9-94AF-47C9-84B6-DCBF2F3E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57E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7E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7EF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7EF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7E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7E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7E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7E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872ED0"/>
    <w:rPr>
      <w:rFonts w:ascii="Times New Roman" w:hAnsi="Times New Roman"/>
      <w:color w:val="auto"/>
      <w:sz w:val="28"/>
      <w:u w:val="single"/>
    </w:rPr>
  </w:style>
  <w:style w:type="paragraph" w:customStyle="1" w:styleId="11">
    <w:name w:val="Стиль1"/>
    <w:basedOn w:val="1"/>
    <w:link w:val="12"/>
    <w:autoRedefine/>
    <w:qFormat/>
    <w:rsid w:val="006E5D49"/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6E5D49"/>
    <w:rPr>
      <w:rFonts w:ascii="Times New Roman" w:eastAsiaTheme="majorEastAsia" w:hAnsi="Times New Roman" w:cstheme="majorBidi"/>
      <w:color w:val="2E74B5" w:themeColor="accent1" w:themeShade="BF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435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357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357EF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7EF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7EF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57EF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57EF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357EF"/>
    <w:pPr>
      <w:ind w:left="220"/>
    </w:pPr>
    <w:rPr>
      <w:sz w:val="28"/>
    </w:rPr>
  </w:style>
  <w:style w:type="paragraph" w:styleId="a6">
    <w:name w:val="TOC Heading"/>
    <w:basedOn w:val="1"/>
    <w:next w:val="a"/>
    <w:autoRedefine/>
    <w:uiPriority w:val="39"/>
    <w:semiHidden/>
    <w:unhideWhenUsed/>
    <w:qFormat/>
    <w:rsid w:val="003357EF"/>
    <w:pPr>
      <w:spacing w:before="480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357EF"/>
    <w:pPr>
      <w:spacing w:after="300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357EF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357EF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3357EF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b">
    <w:name w:val="Strong"/>
    <w:uiPriority w:val="22"/>
    <w:qFormat/>
    <w:rsid w:val="003357EF"/>
    <w:rPr>
      <w:b/>
      <w:bCs/>
    </w:rPr>
  </w:style>
  <w:style w:type="character" w:styleId="ac">
    <w:name w:val="Emphasis"/>
    <w:uiPriority w:val="20"/>
    <w:qFormat/>
    <w:rsid w:val="003357EF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3357EF"/>
  </w:style>
  <w:style w:type="paragraph" w:styleId="22">
    <w:name w:val="Quote"/>
    <w:basedOn w:val="a"/>
    <w:next w:val="a"/>
    <w:link w:val="23"/>
    <w:uiPriority w:val="29"/>
    <w:qFormat/>
    <w:rsid w:val="003357EF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3357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0">
    <w:name w:val="Subtle Emphasis"/>
    <w:uiPriority w:val="19"/>
    <w:qFormat/>
    <w:rsid w:val="003357EF"/>
    <w:rPr>
      <w:i/>
      <w:iCs/>
    </w:rPr>
  </w:style>
  <w:style w:type="character" w:styleId="af1">
    <w:name w:val="Intense Emphasis"/>
    <w:uiPriority w:val="21"/>
    <w:qFormat/>
    <w:rsid w:val="003357EF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357EF"/>
    <w:rPr>
      <w:smallCaps/>
    </w:rPr>
  </w:style>
  <w:style w:type="character" w:styleId="af3">
    <w:name w:val="Intense Reference"/>
    <w:uiPriority w:val="32"/>
    <w:qFormat/>
    <w:rsid w:val="003357EF"/>
    <w:rPr>
      <w:b/>
      <w:bCs/>
      <w:smallCaps/>
    </w:rPr>
  </w:style>
  <w:style w:type="character" w:styleId="af4">
    <w:name w:val="Book Title"/>
    <w:basedOn w:val="a0"/>
    <w:uiPriority w:val="33"/>
    <w:qFormat/>
    <w:rsid w:val="003357EF"/>
    <w:rPr>
      <w:i/>
      <w:iCs/>
      <w:smallCaps/>
      <w:spacing w:val="5"/>
    </w:rPr>
  </w:style>
  <w:style w:type="character" w:customStyle="1" w:styleId="51">
    <w:name w:val="Основной текст (5)_"/>
    <w:link w:val="52"/>
    <w:rsid w:val="003357EF"/>
    <w:rPr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57EF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af5">
    <w:name w:val="Текст выноски Знак"/>
    <w:basedOn w:val="a0"/>
    <w:link w:val="af6"/>
    <w:uiPriority w:val="99"/>
    <w:semiHidden/>
    <w:rsid w:val="003357EF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335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3357EF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unhideWhenUsed/>
    <w:rsid w:val="003357E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Основной текст Знак"/>
    <w:basedOn w:val="a0"/>
    <w:link w:val="af7"/>
    <w:rsid w:val="003357EF"/>
  </w:style>
  <w:style w:type="paragraph" w:styleId="31">
    <w:name w:val="Body Text 3"/>
    <w:basedOn w:val="a"/>
    <w:link w:val="32"/>
    <w:uiPriority w:val="99"/>
    <w:rsid w:val="003357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57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k-margin">
    <w:name w:val="uk-margin"/>
    <w:basedOn w:val="a"/>
    <w:uiPriority w:val="99"/>
    <w:rsid w:val="003357EF"/>
    <w:pPr>
      <w:spacing w:line="273" w:lineRule="auto"/>
    </w:pPr>
    <w:rPr>
      <w:color w:val="000000"/>
      <w:kern w:val="28"/>
      <w14:ligatures w14:val="standard"/>
      <w14:cntxtAlts/>
    </w:rPr>
  </w:style>
  <w:style w:type="character" w:customStyle="1" w:styleId="apple-converted-space">
    <w:name w:val="apple-converted-space"/>
    <w:basedOn w:val="a0"/>
    <w:rsid w:val="003357EF"/>
  </w:style>
  <w:style w:type="paragraph" w:styleId="af9">
    <w:name w:val="header"/>
    <w:basedOn w:val="a"/>
    <w:link w:val="afa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">
    <w:name w:val="17PRIL-header"/>
    <w:basedOn w:val="a"/>
    <w:uiPriority w:val="99"/>
    <w:rsid w:val="003357EF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eastAsia="Calibri" w:hAnsi="CenturySchlbkCyr" w:cs="CenturySchlbkCyr"/>
      <w:b/>
      <w:bCs/>
      <w:color w:val="000000"/>
      <w:spacing w:val="-2"/>
      <w:lang w:eastAsia="en-US"/>
    </w:rPr>
  </w:style>
  <w:style w:type="paragraph" w:customStyle="1" w:styleId="13NormDOC-txt">
    <w:name w:val="13NormDOC-txt"/>
    <w:basedOn w:val="a"/>
    <w:uiPriority w:val="99"/>
    <w:rsid w:val="003357EF"/>
    <w:pPr>
      <w:autoSpaceDE w:val="0"/>
      <w:autoSpaceDN w:val="0"/>
      <w:adjustRightInd w:val="0"/>
      <w:spacing w:before="113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3357EF"/>
    <w:pPr>
      <w:autoSpaceDE w:val="0"/>
      <w:autoSpaceDN w:val="0"/>
      <w:adjustRightInd w:val="0"/>
      <w:spacing w:line="220" w:lineRule="atLeast"/>
      <w:ind w:left="567" w:righ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3357EF"/>
    <w:rPr>
      <w:b/>
      <w:bCs/>
    </w:rPr>
  </w:style>
  <w:style w:type="character" w:customStyle="1" w:styleId="41">
    <w:name w:val="Основной текст (4)_"/>
    <w:basedOn w:val="a0"/>
    <w:link w:val="42"/>
    <w:rsid w:val="003357E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357EF"/>
    <w:pPr>
      <w:widowControl w:val="0"/>
      <w:shd w:val="clear" w:color="auto" w:fill="FFFFFF"/>
      <w:spacing w:line="336" w:lineRule="exact"/>
      <w:jc w:val="center"/>
    </w:pPr>
    <w:rPr>
      <w:b/>
      <w:bCs/>
      <w:spacing w:val="3"/>
      <w:sz w:val="22"/>
      <w:szCs w:val="22"/>
      <w:lang w:eastAsia="en-US"/>
    </w:rPr>
  </w:style>
  <w:style w:type="table" w:styleId="afd">
    <w:name w:val="Table Grid"/>
    <w:basedOn w:val="a1"/>
    <w:uiPriority w:val="59"/>
    <w:rsid w:val="0058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14"/>
    <w:rsid w:val="00012078"/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4">
    <w:name w:val="Основной текст1"/>
    <w:basedOn w:val="a"/>
    <w:link w:val="afe"/>
    <w:rsid w:val="00012078"/>
    <w:pPr>
      <w:spacing w:before="240" w:after="240" w:line="274" w:lineRule="exact"/>
      <w:ind w:hanging="500"/>
      <w:jc w:val="both"/>
    </w:pPr>
    <w:rPr>
      <w:spacing w:val="2"/>
      <w:sz w:val="21"/>
      <w:szCs w:val="21"/>
      <w:lang w:eastAsia="en-US"/>
    </w:rPr>
  </w:style>
  <w:style w:type="paragraph" w:customStyle="1" w:styleId="ConsPlusNormal">
    <w:name w:val="ConsPlusNormal"/>
    <w:rsid w:val="007578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2022-05-23T10:15:00Z</cp:lastPrinted>
  <dcterms:created xsi:type="dcterms:W3CDTF">2022-04-26T12:03:00Z</dcterms:created>
  <dcterms:modified xsi:type="dcterms:W3CDTF">2025-06-16T09:19:00Z</dcterms:modified>
</cp:coreProperties>
</file>