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74" w:rsidRDefault="00815890" w:rsidP="00442674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spellStart"/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Контрольно</w:t>
      </w:r>
      <w:proofErr w:type="spellEnd"/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– измери</w:t>
      </w:r>
      <w:r w:rsidR="00442674">
        <w:rPr>
          <w:rFonts w:ascii="Times New Roman" w:eastAsiaTheme="minorHAnsi" w:hAnsi="Times New Roman"/>
          <w:b/>
          <w:sz w:val="28"/>
          <w:szCs w:val="28"/>
          <w:lang w:eastAsia="en-US"/>
        </w:rPr>
        <w:t>тельные материалы к мониторингу</w:t>
      </w:r>
    </w:p>
    <w:p w:rsidR="00815890" w:rsidRPr="001918DB" w:rsidRDefault="00442674" w:rsidP="00442674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по «развитию речи»</w:t>
      </w:r>
    </w:p>
    <w:p w:rsidR="00815890" w:rsidRPr="001918DB" w:rsidRDefault="00815890" w:rsidP="00815890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Этапы мониторинга</w:t>
      </w:r>
    </w:p>
    <w:p w:rsidR="00815890" w:rsidRPr="001918DB" w:rsidRDefault="00815890" w:rsidP="00815890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Стартовая диагностика  проводится в начале учебного года, для выявления  актуального уровня развития ребёнка, его потенциальных возможностей.</w:t>
      </w:r>
    </w:p>
    <w:p w:rsidR="00815890" w:rsidRPr="001918DB" w:rsidRDefault="00815890" w:rsidP="00815890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Текущая диагностика: проводится в середине учебного года, позволяет оценить эффективность методов и приёмов содержания </w:t>
      </w:r>
      <w:proofErr w:type="spell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коррекционно</w:t>
      </w:r>
      <w:proofErr w:type="spell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– развивающей работы, наблюдать динамику  развития ребёнка.</w:t>
      </w:r>
    </w:p>
    <w:p w:rsidR="00815890" w:rsidRPr="001918DB" w:rsidRDefault="00815890" w:rsidP="00815890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Итоговая диагностика: проводится в конце года, определяет характер динамики развития и позволяет составить дальнейший образовательный маршрут.</w:t>
      </w:r>
    </w:p>
    <w:p w:rsidR="00815890" w:rsidRPr="001918DB" w:rsidRDefault="00815890" w:rsidP="00815890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180"/>
        <w:gridCol w:w="1374"/>
        <w:gridCol w:w="1077"/>
        <w:gridCol w:w="1181"/>
        <w:gridCol w:w="1078"/>
        <w:gridCol w:w="1283"/>
        <w:gridCol w:w="1078"/>
      </w:tblGrid>
      <w:tr w:rsidR="00815890" w:rsidRPr="001918DB" w:rsidTr="002B7057">
        <w:trPr>
          <w:cantSplit/>
          <w:trHeight w:val="2801"/>
        </w:trPr>
        <w:tc>
          <w:tcPr>
            <w:tcW w:w="152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Ф.И.</w:t>
            </w:r>
          </w:p>
        </w:tc>
        <w:tc>
          <w:tcPr>
            <w:tcW w:w="1417" w:type="dxa"/>
            <w:textDirection w:val="btLr"/>
          </w:tcPr>
          <w:p w:rsidR="00815890" w:rsidRPr="001918DB" w:rsidRDefault="00815890" w:rsidP="002B7057">
            <w:pPr>
              <w:ind w:left="113" w:right="113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Умение   слушать и понимать  учебную  инструкцию.</w:t>
            </w:r>
          </w:p>
        </w:tc>
        <w:tc>
          <w:tcPr>
            <w:tcW w:w="1560" w:type="dxa"/>
            <w:textDirection w:val="btLr"/>
          </w:tcPr>
          <w:p w:rsidR="00815890" w:rsidRPr="001918DB" w:rsidRDefault="00815890" w:rsidP="002B7057">
            <w:pPr>
              <w:ind w:left="113" w:right="113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Умение  вести  диалог  с одноклассниками  и  </w:t>
            </w:r>
          </w:p>
          <w:p w:rsidR="00815890" w:rsidRPr="001918DB" w:rsidRDefault="00815890" w:rsidP="002B7057">
            <w:pPr>
              <w:ind w:left="113" w:right="113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взрослыми.    </w:t>
            </w:r>
          </w:p>
        </w:tc>
        <w:tc>
          <w:tcPr>
            <w:tcW w:w="1275" w:type="dxa"/>
            <w:textDirection w:val="btLr"/>
          </w:tcPr>
          <w:p w:rsidR="00815890" w:rsidRPr="001918DB" w:rsidRDefault="00815890" w:rsidP="002B7057">
            <w:pPr>
              <w:ind w:left="113" w:right="113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Составлять  простые предложения</w:t>
            </w:r>
            <w:proofErr w:type="gramStart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418" w:type="dxa"/>
            <w:textDirection w:val="btLr"/>
          </w:tcPr>
          <w:p w:rsidR="00815890" w:rsidRPr="001918DB" w:rsidRDefault="00815890" w:rsidP="002B7057">
            <w:pPr>
              <w:ind w:left="113" w:right="11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Составлять  распространённые предложения.</w:t>
            </w:r>
          </w:p>
        </w:tc>
        <w:tc>
          <w:tcPr>
            <w:tcW w:w="1276" w:type="dxa"/>
            <w:textDirection w:val="btLr"/>
          </w:tcPr>
          <w:p w:rsidR="00815890" w:rsidRPr="001918DB" w:rsidRDefault="00815890" w:rsidP="002B7057">
            <w:pPr>
              <w:ind w:left="113" w:right="113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Пересказ прослушанного  или прочитанного текста</w:t>
            </w:r>
          </w:p>
        </w:tc>
        <w:tc>
          <w:tcPr>
            <w:tcW w:w="1559" w:type="dxa"/>
            <w:textDirection w:val="btLr"/>
          </w:tcPr>
          <w:p w:rsidR="00815890" w:rsidRPr="001918DB" w:rsidRDefault="00815890" w:rsidP="002B7057">
            <w:pPr>
              <w:ind w:left="113" w:right="11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Составление рассказа по серии картинок  из 4-5 частей.</w:t>
            </w:r>
          </w:p>
        </w:tc>
        <w:tc>
          <w:tcPr>
            <w:tcW w:w="1276" w:type="dxa"/>
            <w:textDirection w:val="btLr"/>
          </w:tcPr>
          <w:p w:rsidR="00815890" w:rsidRPr="001918DB" w:rsidRDefault="00815890" w:rsidP="002B7057">
            <w:pPr>
              <w:ind w:left="113" w:right="11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Составление рассказа - описания.</w:t>
            </w:r>
          </w:p>
        </w:tc>
      </w:tr>
      <w:tr w:rsidR="00815890" w:rsidRPr="001918DB" w:rsidTr="002B7057">
        <w:trPr>
          <w:trHeight w:val="70"/>
        </w:trPr>
        <w:tc>
          <w:tcPr>
            <w:tcW w:w="152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52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815890" w:rsidRPr="001918DB" w:rsidRDefault="00815890" w:rsidP="002B705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815890" w:rsidRPr="001918DB" w:rsidRDefault="00815890" w:rsidP="00815890">
      <w:pPr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15890" w:rsidRPr="001918DB" w:rsidRDefault="00815890" w:rsidP="00815890">
      <w:pPr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Высокий  уровень (красный цвет)</w:t>
      </w:r>
    </w:p>
    <w:p w:rsidR="00815890" w:rsidRPr="001918DB" w:rsidRDefault="00815890" w:rsidP="00815890">
      <w:pPr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Средний уровень (зелёный  цвет)</w:t>
      </w:r>
    </w:p>
    <w:p w:rsidR="00815890" w:rsidRPr="001918DB" w:rsidRDefault="00815890" w:rsidP="00815890">
      <w:pPr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Низкий уровень (жёлтый цвет)</w:t>
      </w:r>
    </w:p>
    <w:p w:rsidR="00815890" w:rsidRPr="001918DB" w:rsidRDefault="00815890" w:rsidP="00815890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Показатели  развития  связной речи  и критерии их оценки.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4"/>
        <w:gridCol w:w="2924"/>
        <w:gridCol w:w="5363"/>
      </w:tblGrid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№ задания 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Параметры</w:t>
            </w:r>
          </w:p>
        </w:tc>
        <w:tc>
          <w:tcPr>
            <w:tcW w:w="8866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Уровень выполнения задания</w:t>
            </w: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Умение слушать  и понимать учебную  инструкцию (наблюдение  за ребёнком).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ind w:left="-108" w:firstLine="108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Высокий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 слушает и понимает инструкцию</w:t>
            </w:r>
          </w:p>
          <w:p w:rsidR="00815890" w:rsidRPr="001918DB" w:rsidRDefault="00815890" w:rsidP="002B7057">
            <w:pPr>
              <w:ind w:left="-108" w:firstLine="108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Средний 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–с</w:t>
            </w:r>
            <w:proofErr w:type="gramEnd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лушает, понимает инструкцию с организующей помощью ( наглядность, расчленённость инструкций)</w:t>
            </w:r>
          </w:p>
          <w:p w:rsidR="00815890" w:rsidRPr="001918DB" w:rsidRDefault="00815890" w:rsidP="002B7057">
            <w:pPr>
              <w:ind w:left="-108" w:firstLine="108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Низкий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-  понимает  учебную инструкцию со всеми видами помощи.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Умение вести диалог с одноклассниками  и  с взрослыми (наблюдение  за ребёнком).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ind w:left="34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Высокий уровень 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– Легко вступает в контакт, вежлив в общении, доброжелателен со всеми.</w:t>
            </w:r>
          </w:p>
          <w:p w:rsidR="00815890" w:rsidRPr="001918DB" w:rsidRDefault="00815890" w:rsidP="002B7057">
            <w:pPr>
              <w:ind w:left="34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Средний 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-  понимает обращенную к нему речь, но в конта</w:t>
            </w:r>
            <w:proofErr w:type="gramStart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кт вст</w:t>
            </w:r>
            <w:proofErr w:type="gramEnd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упает избирательно, по ситуации.</w:t>
            </w:r>
          </w:p>
          <w:p w:rsidR="00815890" w:rsidRPr="001918DB" w:rsidRDefault="00815890" w:rsidP="002B7057">
            <w:pPr>
              <w:ind w:left="34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Низкий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- понимает обращенную к нему речь, самостоятельно в диалог не вступает.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Составление простых  предложений.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Высокий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Составляет предложения  самостоятельно.</w:t>
            </w:r>
          </w:p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Средний 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- Составляет предложения  с организующей помощью.</w:t>
            </w:r>
          </w:p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Низкий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Составляет предложения со всеми видами помощи.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Составление распространённых предложений.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Высокий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Составляет предложения  самостоятельно.</w:t>
            </w:r>
          </w:p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Средний 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- Составляет предложения  с организующей помощью.</w:t>
            </w:r>
          </w:p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Низкий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Составляет предложения со всеми видами помощи.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Пересказ   прослушанного текста.</w:t>
            </w:r>
          </w:p>
          <w:p w:rsidR="00815890" w:rsidRPr="001918DB" w:rsidRDefault="00815890" w:rsidP="002B705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ind w:left="34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высокий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— самостоятельный пересказ после первого предъявления, воспроизведены все основные смысловые звенья, пересказ составлен без нарушения лексических и грамматических норм;</w:t>
            </w:r>
          </w:p>
          <w:p w:rsidR="00815890" w:rsidRPr="001918DB" w:rsidRDefault="00815890" w:rsidP="002B7057">
            <w:pPr>
              <w:ind w:left="34" w:firstLine="686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средний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— пересказ после минимальной помощи (1 — 2 вопроса) или после повторного прочтения, смысловые звенья воспроизведены  с незначительными сокращениями, </w:t>
            </w:r>
            <w:proofErr w:type="spellStart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аграмматизмы</w:t>
            </w:r>
            <w:proofErr w:type="spellEnd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незначительные, но наблюдается стереотипность оформления высказывания, отдельные близкие словесные замены;</w:t>
            </w:r>
          </w:p>
          <w:p w:rsidR="00815890" w:rsidRPr="001918DB" w:rsidRDefault="00815890" w:rsidP="002B7057">
            <w:pPr>
              <w:ind w:left="34" w:firstLine="686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низкий уровень</w:t>
            </w: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— пересказ по вопросам, имеются значительные сокращения, или искажение смысла, или включение посторонней информации, отмечаются  повторы, </w:t>
            </w:r>
            <w:proofErr w:type="spellStart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аграмматизмы</w:t>
            </w:r>
            <w:proofErr w:type="spellEnd"/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неадекватные словесные замены.</w:t>
            </w:r>
          </w:p>
          <w:p w:rsidR="00815890" w:rsidRPr="001918DB" w:rsidRDefault="00815890" w:rsidP="002B7057">
            <w:pPr>
              <w:ind w:left="34" w:firstLine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4252" w:type="dxa"/>
          </w:tcPr>
          <w:p w:rsidR="00815890" w:rsidRPr="001918DB" w:rsidRDefault="00815890" w:rsidP="002B7057">
            <w:pPr>
              <w:ind w:left="317" w:hanging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  <w:t>Составление рассказа по серии сюжетных картинок серии из 4-5 картинок.</w:t>
            </w:r>
          </w:p>
        </w:tc>
        <w:tc>
          <w:tcPr>
            <w:tcW w:w="8866" w:type="dxa"/>
          </w:tcPr>
          <w:p w:rsidR="00815890" w:rsidRPr="001918DB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высокий уровень —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разложены картинки и составлен рассказ, рассказ соответствует ситуации, имеет все смысловые звенья, расположенные в правильной последовательности</w:t>
            </w:r>
          </w:p>
          <w:p w:rsidR="00815890" w:rsidRPr="001918DB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средний уровень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картинки разложены со стимулирующей помощью, рассказ составлен самостоятельно, допускаются незначительные искажения ситуации, неправильное воспроизведение </w:t>
            </w:r>
            <w:proofErr w:type="spellStart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причинно</w:t>
            </w:r>
            <w:proofErr w:type="spellEnd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следственных связей, рассказ составлен без </w:t>
            </w:r>
            <w:proofErr w:type="spellStart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аграмматизмов</w:t>
            </w:r>
            <w:proofErr w:type="spellEnd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, но наблюдается стереотипность оформления, неточности словоупотребления;</w:t>
            </w:r>
          </w:p>
          <w:p w:rsidR="00815890" w:rsidRPr="001918DB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низкий уровень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раскладывание картинок и составление рассказа по наводящим вопросам, наблюдается выпадение смысловых звеньев, существенное искажение   смысла, </w:t>
            </w:r>
            <w:proofErr w:type="spellStart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аграмматизмы</w:t>
            </w:r>
            <w:proofErr w:type="spellEnd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, стереотипность оформления, неадекватное использование лексических средств.</w:t>
            </w:r>
          </w:p>
          <w:p w:rsidR="00815890" w:rsidRPr="001918DB" w:rsidRDefault="00815890" w:rsidP="002B7057">
            <w:pPr>
              <w:ind w:left="34" w:firstLine="686"/>
              <w:contextualSpacing/>
              <w:jc w:val="both"/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15890" w:rsidRPr="001918DB" w:rsidTr="002B7057">
        <w:trPr>
          <w:trHeight w:val="4666"/>
        </w:trPr>
        <w:tc>
          <w:tcPr>
            <w:tcW w:w="1668" w:type="dxa"/>
          </w:tcPr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918D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15890" w:rsidRPr="001918DB" w:rsidRDefault="00815890" w:rsidP="002B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</w:tcPr>
          <w:p w:rsidR="00815890" w:rsidRPr="001918DB" w:rsidRDefault="00815890" w:rsidP="002B7057">
            <w:pPr>
              <w:jc w:val="both"/>
              <w:rPr>
                <w:rFonts w:ascii="Times New Roman" w:hAnsi="Times New Roman"/>
                <w:color w:val="000000"/>
              </w:rPr>
            </w:pPr>
            <w:r w:rsidRPr="001918D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Составление рассказа-описания.</w:t>
            </w:r>
          </w:p>
          <w:p w:rsidR="00815890" w:rsidRPr="001918DB" w:rsidRDefault="00815890" w:rsidP="002B7057">
            <w:pPr>
              <w:ind w:left="317" w:hanging="142"/>
              <w:contextualSpacing/>
              <w:jc w:val="both"/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866" w:type="dxa"/>
          </w:tcPr>
          <w:p w:rsidR="00815890" w:rsidRPr="001918DB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Высокий уровень</w:t>
            </w:r>
            <w:r w:rsidRPr="001918D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-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рассказе-описании отражены все основные признаки предмета, дано указание на его функции или назначение, соблюдается логическая последовательность в описании признаков предмета.</w:t>
            </w:r>
          </w:p>
          <w:p w:rsidR="00815890" w:rsidRPr="001918DB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Средний уровень -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Рассказ-описание достаточно информативен, отличается логической завершенностью, в нем отражена большая часть основных свойств и каче</w:t>
            </w:r>
            <w:proofErr w:type="gramStart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ств  пр</w:t>
            </w:r>
            <w:proofErr w:type="gramEnd"/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>едмета.</w:t>
            </w:r>
          </w:p>
          <w:p w:rsidR="00815890" w:rsidRPr="000E4D47" w:rsidRDefault="00815890" w:rsidP="002B7057">
            <w:pPr>
              <w:shd w:val="clear" w:color="auto" w:fill="FFFFFF"/>
              <w:spacing w:after="120" w:line="315" w:lineRule="atLeast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918D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Низкий уровень -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составлен с помощью повторных наводящих вопросов, указаний на детали предмета. Описание предмета не отображает многих его существенных свойств и признаков. Не отмечается какой-либо логически обусловленной последовательности </w:t>
            </w:r>
            <w:r w:rsidRPr="001918D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рассказа.</w:t>
            </w:r>
          </w:p>
        </w:tc>
      </w:tr>
    </w:tbl>
    <w:p w:rsidR="00815890" w:rsidRPr="001918DB" w:rsidRDefault="00815890" w:rsidP="00815890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Задание №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Составление  простых предложений.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Цель:</w:t>
      </w: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выявить способность детей устанавливать логико-смысловые отношения между предметами и передавать их в виде законченной фразы-высказывания.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Инструкция:</w:t>
      </w: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Перед ребёнком выкладываются  картинки</w:t>
      </w:r>
      <w:proofErr w:type="gram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.</w:t>
      </w:r>
      <w:proofErr w:type="gram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 спрашивает у ребёнка что нарисовано на этих картинках, затем просит ребёнка, что бы он составил предложение в котором говорилось о всех предметах изображенных на картинках. Если ребёнок не справляется, педагог задаёт наводящие вопросы.</w:t>
      </w:r>
    </w:p>
    <w:p w:rsidR="00815890" w:rsidRPr="001918DB" w:rsidRDefault="00815890" w:rsidP="0044267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Задание №4</w:t>
      </w:r>
      <w:bookmarkStart w:id="0" w:name="_GoBack"/>
      <w:bookmarkEnd w:id="0"/>
    </w:p>
    <w:p w:rsidR="00815890" w:rsidRPr="001918DB" w:rsidRDefault="00815890" w:rsidP="00815890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Составление распространённых предложений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Цель:</w:t>
      </w: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выявить способность детей устанавливать логико-смысловые отношения между предметами и передавать их в виде законченной фразы-высказывания.</w:t>
      </w:r>
    </w:p>
    <w:p w:rsidR="00815890" w:rsidRDefault="00815890" w:rsidP="00815890">
      <w:pPr>
        <w:spacing w:after="0" w:line="360" w:lineRule="auto"/>
        <w:ind w:left="720" w:hanging="294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15890" w:rsidRDefault="00815890" w:rsidP="00815890">
      <w:pPr>
        <w:spacing w:after="0" w:line="360" w:lineRule="auto"/>
        <w:ind w:left="720" w:hanging="294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4228E0EB" wp14:editId="35496273">
            <wp:extent cx="6001167" cy="3472961"/>
            <wp:effectExtent l="0" t="0" r="0" b="0"/>
            <wp:docPr id="1" name="Рисунок 1" descr="http://rud.exdat.com/pars_docs/tw_refs/629/628274/628274_html_m6338e6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ud.exdat.com/pars_docs/tw_refs/629/628274/628274_html_m6338e6f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95" cy="34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90" w:rsidRDefault="00815890" w:rsidP="00815890">
      <w:pPr>
        <w:spacing w:after="0" w:line="36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E2DD1D1" wp14:editId="0ED6E9B7">
            <wp:extent cx="5687568" cy="3699232"/>
            <wp:effectExtent l="0" t="0" r="0" b="0"/>
            <wp:docPr id="2" name="Рисунок 2" descr="http://fotohomka.ru/images/Dec/01/f024a731313a3c49030905826f57e91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otohomka.ru/images/Dec/01/f024a731313a3c49030905826f57e91a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78" cy="37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674" w:rsidRDefault="00815890" w:rsidP="00815890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137FEF6E" wp14:editId="2E111818">
            <wp:extent cx="6431846" cy="4599432"/>
            <wp:effectExtent l="0" t="0" r="0" b="0"/>
            <wp:docPr id="3" name="Рисунок 3" descr="http://lib.exdat.com/tw_files2/urls_156/62/d-61091/7z-docs/1_html_m32c74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6/62/d-61091/7z-docs/1_html_m32c74db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457" cy="459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D60EFC" wp14:editId="0F09B137">
            <wp:extent cx="6299835" cy="4424800"/>
            <wp:effectExtent l="0" t="0" r="0" b="0"/>
            <wp:docPr id="4" name="Рисунок 4" descr="http://img1.liveinternet.ru/images/attach/c/7/96/60/96060299_Risunok__3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iveinternet.ru/images/attach/c/7/96/60/96060299_Risunok__33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90" w:rsidRDefault="00815890" w:rsidP="00815890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Задания № 5</w:t>
      </w:r>
    </w:p>
    <w:p w:rsidR="00815890" w:rsidRPr="001918DB" w:rsidRDefault="00815890" w:rsidP="00815890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Пересказ   прослушанного текста</w:t>
      </w: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15890" w:rsidRPr="001918DB" w:rsidRDefault="00815890" w:rsidP="00815890">
      <w:pPr>
        <w:spacing w:after="0" w:line="360" w:lineRule="auto"/>
        <w:ind w:firstLine="42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</w:t>
      </w: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Инструкция:</w:t>
      </w: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 я прочитаю  тебе небольшой рассказ, слушай внимательно, запоминай и приготовься его пересказывать</w:t>
      </w:r>
      <w:proofErr w:type="gram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proofErr w:type="gram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proofErr w:type="gram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ассказ предъявляется не более двух раз)</w:t>
      </w:r>
    </w:p>
    <w:p w:rsidR="00815890" w:rsidRDefault="00815890" w:rsidP="00815890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Горошины</w:t>
      </w:r>
    </w:p>
    <w:p w:rsidR="00815890" w:rsidRPr="001918DB" w:rsidRDefault="00815890" w:rsidP="00815890">
      <w:pPr>
        <w:spacing w:after="0" w:line="360" w:lineRule="auto"/>
        <w:ind w:firstLine="426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В одном стручке сидели горошины. Прошла неделя. Стручок раскрылся. Горошины весело покатились на ладонь мальчику. Мальчик зарядил горохом ружьё и выстрелил. Три горошины залетели на крышу. Там их склевали голуби. Одна горошина закатилась в канаву и дала росток. Скоро он зазеленел и стал кудрявым кустиком гороха.</w:t>
      </w:r>
    </w:p>
    <w:p w:rsidR="00815890" w:rsidRPr="001918DB" w:rsidRDefault="00815890" w:rsidP="00815890">
      <w:pPr>
        <w:spacing w:after="0" w:line="360" w:lineRule="auto"/>
        <w:ind w:left="720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proofErr w:type="gram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 xml:space="preserve">о И. Н. </w:t>
      </w:r>
      <w:proofErr w:type="spellStart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Садовниковой</w:t>
      </w:r>
      <w:proofErr w:type="spellEnd"/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)</w:t>
      </w:r>
    </w:p>
    <w:p w:rsidR="00815890" w:rsidRPr="001918DB" w:rsidRDefault="00815890" w:rsidP="00815890">
      <w:pPr>
        <w:spacing w:after="0" w:line="360" w:lineRule="auto"/>
        <w:ind w:firstLine="426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Кроме данного текста, могут быть предложены  небольшие по объёму рассказы, имеющие скрытый смысл:</w:t>
      </w:r>
    </w:p>
    <w:p w:rsidR="00815890" w:rsidRDefault="00815890" w:rsidP="00815890">
      <w:pPr>
        <w:spacing w:after="0" w:line="360" w:lineRule="auto"/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Горькое лекарство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Заболела мать Тани. Доктор прописал больной горькое лекарство. Видит девочка, что мать пьёт лекарство с трудом, и говорит: «Милая мамочка! Дай я выпью лекарство за тебя!»</w:t>
      </w:r>
    </w:p>
    <w:p w:rsidR="00815890" w:rsidRPr="001918DB" w:rsidRDefault="00815890" w:rsidP="00815890">
      <w:pPr>
        <w:spacing w:after="0" w:line="360" w:lineRule="auto"/>
        <w:ind w:left="720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(по К. Ушинскому)</w:t>
      </w:r>
    </w:p>
    <w:p w:rsidR="00815890" w:rsidRDefault="00815890" w:rsidP="00815890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15890" w:rsidRPr="001918DB" w:rsidRDefault="00815890" w:rsidP="00815890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b/>
          <w:sz w:val="28"/>
          <w:szCs w:val="28"/>
          <w:lang w:eastAsia="en-US"/>
        </w:rPr>
        <w:t>Голодный человек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Один человек был очень голоден. Он пошёл в булочную, купил булку, съел, но не наелся. Тогда он купил ещё одну булку, съел, но ему всё ещё хотелось есть.</w:t>
      </w:r>
    </w:p>
    <w:p w:rsidR="00815890" w:rsidRPr="001918DB" w:rsidRDefault="00815890" w:rsidP="00815890">
      <w:pPr>
        <w:spacing w:after="0" w:line="360" w:lineRule="auto"/>
        <w:ind w:firstLine="426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Он хотел купить третью булку, но денег у него хватило только на маленькую баранку. Человек съел баранку и наелся. Тогда он ударил себя по голове и сказал: «Какой же я глупый! Что ж я напрасно съел столько булок? Мне бы надо сначала съесть одну баранку!»</w:t>
      </w:r>
    </w:p>
    <w:p w:rsidR="00815890" w:rsidRPr="001918DB" w:rsidRDefault="00815890" w:rsidP="00815890">
      <w:pPr>
        <w:spacing w:after="0" w:line="360" w:lineRule="auto"/>
        <w:ind w:left="720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t>(по Л. Толстому)</w:t>
      </w:r>
    </w:p>
    <w:p w:rsidR="00442674" w:rsidRDefault="00442674" w:rsidP="00815890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18D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Задания № 6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eastAsiaTheme="minorHAnsi" w:hAnsi="Times New Roman"/>
          <w:iCs/>
          <w:color w:val="000000"/>
          <w:sz w:val="28"/>
          <w:szCs w:val="28"/>
          <w:u w:val="single"/>
          <w:lang w:eastAsia="en-US"/>
        </w:rPr>
      </w:pPr>
      <w:r w:rsidRPr="001918DB">
        <w:rPr>
          <w:rFonts w:ascii="Times New Roman" w:eastAsiaTheme="minorHAnsi" w:hAnsi="Times New Roman"/>
          <w:iCs/>
          <w:color w:val="000000"/>
          <w:sz w:val="28"/>
          <w:szCs w:val="28"/>
          <w:u w:val="single"/>
          <w:lang w:eastAsia="en-US"/>
        </w:rPr>
        <w:t>Составление рассказа по серии сюжетных картинок серии из 4-5 картинок.</w:t>
      </w:r>
    </w:p>
    <w:p w:rsidR="00815890" w:rsidRPr="001918DB" w:rsidRDefault="00815890" w:rsidP="00815890">
      <w:pPr>
        <w:spacing w:after="0" w:line="360" w:lineRule="auto"/>
        <w:ind w:firstLine="426"/>
        <w:jc w:val="both"/>
        <w:rPr>
          <w:rFonts w:ascii="Times New Roman" w:hAnsi="Times New Roman"/>
          <w:color w:val="000000"/>
        </w:rPr>
      </w:pPr>
      <w:r w:rsidRPr="001918DB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1918DB">
        <w:rPr>
          <w:rFonts w:ascii="Times New Roman" w:hAnsi="Times New Roman"/>
          <w:color w:val="000000"/>
          <w:sz w:val="28"/>
          <w:szCs w:val="28"/>
        </w:rPr>
        <w:t xml:space="preserve"> выявление возможностей детей составлять связный сюжетный рассказ на основе наглядного содержания последовательных фрагментов-эпизодов.</w:t>
      </w:r>
    </w:p>
    <w:p w:rsidR="00815890" w:rsidRDefault="00815890" w:rsidP="00815890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918DB">
        <w:rPr>
          <w:rFonts w:ascii="Times New Roman" w:hAnsi="Times New Roman"/>
          <w:b/>
          <w:iCs/>
          <w:color w:val="000000"/>
          <w:sz w:val="28"/>
          <w:szCs w:val="28"/>
        </w:rPr>
        <w:t>Инструкция:</w:t>
      </w:r>
      <w:r w:rsidRPr="001918DB">
        <w:rPr>
          <w:rFonts w:ascii="Times New Roman" w:hAnsi="Times New Roman"/>
          <w:iCs/>
          <w:color w:val="000000"/>
          <w:sz w:val="28"/>
          <w:szCs w:val="28"/>
        </w:rPr>
        <w:t xml:space="preserve"> посмотри на эти картинки, постарайся определить: что было сначала,  а что – потом. Разложи  картинки  по порядку и составь рассказ.</w:t>
      </w:r>
    </w:p>
    <w:p w:rsidR="00815890" w:rsidRPr="001918DB" w:rsidRDefault="00815890" w:rsidP="00815890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rebuchet MS" w:hAnsi="Trebuchet MS"/>
          <w:noProof/>
          <w:color w:val="000000"/>
          <w:sz w:val="20"/>
          <w:szCs w:val="20"/>
        </w:rPr>
        <w:drawing>
          <wp:inline distT="0" distB="0" distL="0" distR="0" wp14:anchorId="26388ECC" wp14:editId="62CAF6EF">
            <wp:extent cx="6076879" cy="5989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35" cy="599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90" w:rsidRDefault="00815890" w:rsidP="0081589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15890" w:rsidRDefault="00815890" w:rsidP="0081589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918DB">
        <w:rPr>
          <w:rFonts w:ascii="Times New Roman" w:hAnsi="Times New Roman"/>
          <w:bCs/>
          <w:color w:val="000000"/>
          <w:sz w:val="28"/>
          <w:szCs w:val="28"/>
        </w:rPr>
        <w:lastRenderedPageBreak/>
        <w:t>Задание №7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hAnsi="Times New Roman"/>
          <w:color w:val="000000"/>
          <w:u w:val="single"/>
        </w:rPr>
      </w:pPr>
      <w:r w:rsidRPr="001918DB">
        <w:rPr>
          <w:rFonts w:ascii="Times New Roman" w:hAnsi="Times New Roman"/>
          <w:bCs/>
          <w:color w:val="000000"/>
          <w:sz w:val="28"/>
          <w:szCs w:val="28"/>
          <w:u w:val="single"/>
        </w:rPr>
        <w:t>Составление рассказа-описания.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52551E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1918DB">
        <w:rPr>
          <w:rFonts w:ascii="Times New Roman" w:hAnsi="Times New Roman"/>
          <w:color w:val="000000"/>
          <w:sz w:val="28"/>
          <w:szCs w:val="28"/>
        </w:rPr>
        <w:t xml:space="preserve"> выявление полноты и точности отражения в рассказе основных свой</w:t>
      </w:r>
      <w:proofErr w:type="gramStart"/>
      <w:r w:rsidRPr="001918DB">
        <w:rPr>
          <w:rFonts w:ascii="Times New Roman" w:hAnsi="Times New Roman"/>
          <w:color w:val="000000"/>
          <w:sz w:val="28"/>
          <w:szCs w:val="28"/>
        </w:rPr>
        <w:t>ств пр</w:t>
      </w:r>
      <w:proofErr w:type="gramEnd"/>
      <w:r w:rsidRPr="001918DB">
        <w:rPr>
          <w:rFonts w:ascii="Times New Roman" w:hAnsi="Times New Roman"/>
          <w:color w:val="000000"/>
          <w:sz w:val="28"/>
          <w:szCs w:val="28"/>
        </w:rPr>
        <w:t>едмета, наличие логико-смысловой организации сообщения.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Инструкция:</w:t>
      </w:r>
      <w:r w:rsidRPr="001918DB">
        <w:rPr>
          <w:rFonts w:ascii="Times New Roman" w:hAnsi="Times New Roman"/>
          <w:color w:val="000000"/>
          <w:sz w:val="28"/>
          <w:szCs w:val="28"/>
        </w:rPr>
        <w:t xml:space="preserve"> Учитель  знакомит детей с каждым условным обозначением, рассказывает о том, как схема будет помогать составлять рассказ об овощах.</w:t>
      </w:r>
    </w:p>
    <w:p w:rsidR="00815890" w:rsidRPr="001918DB" w:rsidRDefault="00815890" w:rsidP="00815890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1918DB">
        <w:rPr>
          <w:rFonts w:ascii="Times New Roman" w:hAnsi="Times New Roman"/>
          <w:color w:val="000000"/>
          <w:sz w:val="28"/>
          <w:szCs w:val="28"/>
        </w:rPr>
        <w:t>План рассказа: 1.Что это за предмет?  2.Где растет?  3. Какой овощ на вкус?</w:t>
      </w:r>
    </w:p>
    <w:p w:rsidR="00815890" w:rsidRDefault="00815890" w:rsidP="0081589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18DB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Pr="001918DB">
        <w:rPr>
          <w:rFonts w:ascii="Times New Roman" w:hAnsi="Times New Roman"/>
          <w:color w:val="000000"/>
          <w:sz w:val="28"/>
          <w:szCs w:val="28"/>
        </w:rPr>
        <w:t>Какой</w:t>
      </w:r>
      <w:proofErr w:type="gramEnd"/>
      <w:r w:rsidRPr="001918DB">
        <w:rPr>
          <w:rFonts w:ascii="Times New Roman" w:hAnsi="Times New Roman"/>
          <w:color w:val="000000"/>
          <w:sz w:val="28"/>
          <w:szCs w:val="28"/>
        </w:rPr>
        <w:t xml:space="preserve"> на ощупь? 5. Какой формы овощ? 6. Какого цвета овощ? 7. Что можно приготовить из овоща.</w:t>
      </w:r>
    </w:p>
    <w:p w:rsidR="00815890" w:rsidRPr="001918DB" w:rsidRDefault="00815890" w:rsidP="00815890">
      <w:pPr>
        <w:shd w:val="clear" w:color="auto" w:fill="FFFFFF"/>
        <w:spacing w:after="120" w:line="315" w:lineRule="atLeast"/>
        <w:rPr>
          <w:rFonts w:ascii="Trebuchet MS" w:hAnsi="Trebuchet MS"/>
          <w:noProof/>
          <w:color w:val="000000"/>
          <w:sz w:val="20"/>
          <w:szCs w:val="20"/>
        </w:rPr>
      </w:pPr>
      <w:r w:rsidRPr="001918DB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15575C7" wp14:editId="4693F35D">
            <wp:extent cx="6274951" cy="3621024"/>
            <wp:effectExtent l="0" t="0" r="0" b="0"/>
            <wp:docPr id="6" name="Рисунок 6" descr="http://ffre.ru/files/204/f039008decae149ba34c8803cfea1647.html_files/rI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fre.ru/files/204/f039008decae149ba34c8803cfea1647.html_files/rId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656" cy="362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13" w:rsidRDefault="002D2813"/>
    <w:sectPr w:rsidR="002D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E05E5"/>
    <w:multiLevelType w:val="hybridMultilevel"/>
    <w:tmpl w:val="1D9A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90"/>
    <w:rsid w:val="002D2813"/>
    <w:rsid w:val="004048F0"/>
    <w:rsid w:val="00442674"/>
    <w:rsid w:val="0081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2019-01-15T13:28:00Z</dcterms:created>
  <dcterms:modified xsi:type="dcterms:W3CDTF">2019-01-15T13:49:00Z</dcterms:modified>
</cp:coreProperties>
</file>